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85A8C" w:rsidRPr="00211FCA" w:rsidRDefault="00E85A8C" w:rsidP="00BE0E45">
      <w:pPr>
        <w:tabs>
          <w:tab w:val="left" w:pos="709"/>
        </w:tabs>
        <w:spacing w:afterLines="50" w:after="180"/>
        <w:rPr>
          <w:rFonts w:ascii="標楷體" w:eastAsia="標楷體" w:hAnsi="標楷體"/>
          <w:sz w:val="28"/>
          <w:u w:val="single"/>
        </w:rPr>
      </w:pPr>
      <w:bookmarkStart w:id="0" w:name="_GoBack"/>
      <w:bookmarkEnd w:id="0"/>
      <w:r w:rsidRPr="00211FCA">
        <w:rPr>
          <w:rFonts w:ascii="標楷體" w:eastAsia="標楷體" w:hAnsi="標楷體"/>
          <w:b/>
          <w:sz w:val="28"/>
        </w:rPr>
        <w:t>金門縣</w:t>
      </w:r>
      <w:r w:rsidR="00F93A3E">
        <w:rPr>
          <w:rFonts w:ascii="標楷體" w:eastAsia="標楷體" w:hAnsi="標楷體"/>
          <w:b/>
          <w:sz w:val="28"/>
        </w:rPr>
        <w:t>烈嶼鄉</w:t>
      </w:r>
      <w:r>
        <w:rPr>
          <w:rFonts w:ascii="標楷體" w:eastAsia="標楷體" w:hAnsi="標楷體" w:hint="eastAsia"/>
          <w:b/>
          <w:sz w:val="28"/>
          <w:u w:val="single"/>
        </w:rPr>
        <w:t>上岐</w:t>
      </w:r>
      <w:r w:rsidRPr="00211FCA">
        <w:rPr>
          <w:rFonts w:ascii="標楷體" w:eastAsia="標楷體" w:hAnsi="標楷體"/>
          <w:b/>
          <w:sz w:val="28"/>
        </w:rPr>
        <w:t>國民</w:t>
      </w:r>
      <w:r>
        <w:rPr>
          <w:rFonts w:ascii="標楷體" w:eastAsia="標楷體" w:hAnsi="標楷體" w:hint="eastAsia"/>
          <w:b/>
          <w:sz w:val="28"/>
        </w:rPr>
        <w:t>小</w:t>
      </w:r>
      <w:r w:rsidRPr="00211FCA">
        <w:rPr>
          <w:rFonts w:ascii="標楷體" w:eastAsia="標楷體" w:hAnsi="標楷體"/>
          <w:b/>
          <w:sz w:val="28"/>
        </w:rPr>
        <w:t>學</w:t>
      </w:r>
      <w:r w:rsidRPr="00211FCA">
        <w:rPr>
          <w:rFonts w:ascii="標楷體" w:eastAsia="標楷體" w:hAnsi="標楷體" w:hint="eastAsia"/>
          <w:b/>
          <w:sz w:val="28"/>
          <w:u w:val="single"/>
        </w:rPr>
        <w:t>1</w:t>
      </w:r>
      <w:r w:rsidR="00E17B27">
        <w:rPr>
          <w:rFonts w:ascii="標楷體" w:eastAsia="標楷體" w:hAnsi="標楷體"/>
          <w:b/>
          <w:sz w:val="28"/>
          <w:u w:val="single"/>
        </w:rPr>
        <w:t>10</w:t>
      </w:r>
      <w:r w:rsidRPr="00211FCA">
        <w:rPr>
          <w:rFonts w:ascii="標楷體" w:eastAsia="標楷體" w:hAnsi="標楷體"/>
          <w:b/>
          <w:sz w:val="28"/>
        </w:rPr>
        <w:t>學年度</w:t>
      </w:r>
      <w:r w:rsidR="00F64446" w:rsidRPr="00F64446">
        <w:rPr>
          <w:rFonts w:ascii="標楷體" w:eastAsia="標楷體" w:hAnsi="標楷體" w:hint="eastAsia"/>
          <w:b/>
          <w:sz w:val="28"/>
        </w:rPr>
        <w:t>第二</w:t>
      </w:r>
      <w:r w:rsidRPr="00211FCA">
        <w:rPr>
          <w:rFonts w:ascii="標楷體" w:eastAsia="標楷體" w:hAnsi="標楷體"/>
          <w:b/>
          <w:sz w:val="28"/>
        </w:rPr>
        <w:t>學期</w:t>
      </w:r>
      <w:r>
        <w:rPr>
          <w:rFonts w:ascii="標楷體" w:eastAsia="標楷體" w:hAnsi="標楷體" w:hint="eastAsia"/>
          <w:b/>
          <w:sz w:val="28"/>
          <w:u w:val="single"/>
        </w:rPr>
        <w:t>一</w:t>
      </w:r>
      <w:r w:rsidRPr="00211FCA">
        <w:rPr>
          <w:rFonts w:ascii="標楷體" w:eastAsia="標楷體" w:hAnsi="標楷體"/>
          <w:b/>
          <w:sz w:val="28"/>
        </w:rPr>
        <w:t>年級</w:t>
      </w:r>
      <w:r>
        <w:rPr>
          <w:rFonts w:ascii="標楷體" w:eastAsia="標楷體" w:hAnsi="標楷體"/>
          <w:b/>
          <w:sz w:val="28"/>
        </w:rPr>
        <w:t>校訂</w:t>
      </w:r>
      <w:r w:rsidRPr="00211FCA">
        <w:rPr>
          <w:rFonts w:ascii="標楷體" w:eastAsia="標楷體" w:hAnsi="標楷體"/>
          <w:b/>
          <w:sz w:val="28"/>
        </w:rPr>
        <w:t>課程</w:t>
      </w:r>
      <w:r w:rsidRPr="00211FCA">
        <w:rPr>
          <w:rFonts w:ascii="標楷體" w:eastAsia="標楷體" w:hAnsi="標楷體" w:hint="eastAsia"/>
          <w:b/>
          <w:sz w:val="28"/>
        </w:rPr>
        <w:t>—</w:t>
      </w:r>
      <w:r w:rsidRPr="00211FCA">
        <w:rPr>
          <w:rFonts w:eastAsia="標楷體" w:hint="eastAsia"/>
          <w:sz w:val="28"/>
          <w:u w:val="single"/>
        </w:rPr>
        <w:t xml:space="preserve"> </w:t>
      </w:r>
      <w:r w:rsidR="002C36E9">
        <w:rPr>
          <w:rFonts w:eastAsia="標楷體" w:hint="eastAsia"/>
          <w:sz w:val="28"/>
          <w:u w:val="single"/>
        </w:rPr>
        <w:t>藝文深耕</w:t>
      </w:r>
      <w:r w:rsidRPr="00211FCA">
        <w:rPr>
          <w:rFonts w:eastAsia="標楷體"/>
          <w:sz w:val="28"/>
          <w:u w:val="single"/>
        </w:rPr>
        <w:t xml:space="preserve">   </w:t>
      </w:r>
      <w:r w:rsidRPr="00211FCA">
        <w:rPr>
          <w:rFonts w:ascii="標楷體" w:eastAsia="標楷體" w:hAnsi="標楷體"/>
          <w:b/>
          <w:sz w:val="28"/>
        </w:rPr>
        <w:t xml:space="preserve">課程計畫 </w:t>
      </w:r>
      <w:r w:rsidRPr="00211FCA">
        <w:rPr>
          <w:rFonts w:ascii="標楷體" w:eastAsia="標楷體" w:hAnsi="標楷體" w:hint="eastAsia"/>
          <w:b/>
          <w:sz w:val="28"/>
        </w:rPr>
        <w:t xml:space="preserve">  </w:t>
      </w:r>
      <w:r w:rsidRPr="00211FCA">
        <w:rPr>
          <w:rFonts w:ascii="標楷體" w:eastAsia="標楷體" w:hAnsi="標楷體"/>
          <w:b/>
          <w:sz w:val="28"/>
        </w:rPr>
        <w:t>設計者：</w:t>
      </w:r>
      <w:r w:rsidR="000F3952">
        <w:rPr>
          <w:rFonts w:ascii="標楷體" w:eastAsia="標楷體" w:hAnsi="標楷體" w:hint="eastAsia"/>
          <w:sz w:val="28"/>
          <w:u w:val="single"/>
        </w:rPr>
        <w:t xml:space="preserve"> </w:t>
      </w:r>
      <w:r w:rsidRPr="00211FCA">
        <w:rPr>
          <w:rFonts w:ascii="標楷體" w:eastAsia="標楷體" w:hAnsi="標楷體"/>
          <w:sz w:val="28"/>
          <w:u w:val="single"/>
        </w:rPr>
        <w:t xml:space="preserve"> </w:t>
      </w:r>
      <w:r w:rsidR="00E17B27">
        <w:rPr>
          <w:rFonts w:ascii="標楷體" w:eastAsia="標楷體" w:hAnsi="標楷體"/>
          <w:sz w:val="28"/>
          <w:u w:val="single"/>
        </w:rPr>
        <w:t>周秀紅</w:t>
      </w:r>
      <w:r w:rsidRPr="00211FCA">
        <w:rPr>
          <w:rFonts w:ascii="標楷體" w:eastAsia="標楷體" w:hAnsi="標楷體"/>
          <w:sz w:val="28"/>
          <w:u w:val="single"/>
        </w:rPr>
        <w:t xml:space="preserve">  </w:t>
      </w:r>
      <w:r w:rsidRPr="00211FCA">
        <w:rPr>
          <w:rFonts w:ascii="標楷體" w:eastAsia="標楷體" w:hAnsi="標楷體" w:hint="eastAsia"/>
          <w:sz w:val="28"/>
          <w:u w:val="single"/>
        </w:rPr>
        <w:t xml:space="preserve">  </w:t>
      </w:r>
    </w:p>
    <w:p w:rsidR="00E85A8C" w:rsidRDefault="00E85A8C" w:rsidP="00E85A8C">
      <w:pPr>
        <w:pStyle w:val="a3"/>
        <w:numPr>
          <w:ilvl w:val="1"/>
          <w:numId w:val="1"/>
        </w:numPr>
        <w:snapToGrid w:val="0"/>
        <w:spacing w:line="480" w:lineRule="atLeast"/>
        <w:ind w:leftChars="0"/>
        <w:jc w:val="both"/>
        <w:rPr>
          <w:rFonts w:eastAsia="標楷體"/>
          <w:color w:val="000000"/>
          <w:sz w:val="28"/>
        </w:rPr>
      </w:pPr>
      <w:r>
        <w:rPr>
          <w:rFonts w:eastAsia="標楷體"/>
          <w:color w:val="000000"/>
          <w:sz w:val="28"/>
        </w:rPr>
        <w:t>課程類別：</w:t>
      </w:r>
    </w:p>
    <w:p w:rsidR="00E85A8C" w:rsidRPr="00986ECE" w:rsidRDefault="00E85A8C" w:rsidP="00E85A8C">
      <w:pPr>
        <w:pStyle w:val="a3"/>
        <w:numPr>
          <w:ilvl w:val="0"/>
          <w:numId w:val="2"/>
        </w:numPr>
        <w:snapToGrid w:val="0"/>
        <w:spacing w:line="480" w:lineRule="atLeast"/>
        <w:ind w:leftChars="0"/>
        <w:jc w:val="both"/>
        <w:rPr>
          <w:rFonts w:ascii="標楷體" w:eastAsia="標楷體" w:hAnsi="標楷體"/>
          <w:color w:val="000000"/>
          <w:sz w:val="28"/>
        </w:rPr>
      </w:pPr>
      <w:r w:rsidRPr="00986ECE">
        <w:rPr>
          <w:rFonts w:ascii="標楷體" w:eastAsia="標楷體" w:hAnsi="標楷體" w:hint="eastAsia"/>
          <w:color w:val="000000"/>
          <w:sz w:val="28"/>
        </w:rPr>
        <w:t>統整性主題/專題/議題探究課程</w:t>
      </w:r>
      <w:r w:rsidRPr="00986ECE">
        <w:rPr>
          <w:rFonts w:ascii="標楷體" w:eastAsia="標楷體" w:hAnsi="標楷體" w:hint="eastAsia"/>
          <w:color w:val="000000"/>
          <w:sz w:val="28"/>
        </w:rPr>
        <w:tab/>
      </w:r>
      <w:r w:rsidRPr="00986ECE">
        <w:rPr>
          <w:rFonts w:ascii="標楷體" w:eastAsia="標楷體" w:hAnsi="標楷體" w:hint="eastAsia"/>
          <w:color w:val="000000"/>
          <w:sz w:val="28"/>
        </w:rPr>
        <w:tab/>
      </w:r>
      <w:r w:rsidR="002C36E9">
        <w:rPr>
          <w:rFonts w:ascii="標楷體" w:eastAsia="標楷體" w:hAnsi="標楷體" w:hint="eastAsia"/>
          <w:color w:val="000000"/>
          <w:sz w:val="28"/>
        </w:rPr>
        <w:t>■</w:t>
      </w:r>
      <w:r>
        <w:rPr>
          <w:rFonts w:ascii="標楷體" w:eastAsia="標楷體" w:hAnsi="標楷體" w:hint="eastAsia"/>
          <w:color w:val="000000"/>
          <w:sz w:val="28"/>
        </w:rPr>
        <w:t xml:space="preserve"> </w:t>
      </w:r>
      <w:r w:rsidRPr="00986ECE">
        <w:rPr>
          <w:rFonts w:ascii="標楷體" w:eastAsia="標楷體" w:hAnsi="標楷體" w:hint="eastAsia"/>
          <w:color w:val="000000"/>
          <w:sz w:val="28"/>
        </w:rPr>
        <w:t>社團活動與技藝課程</w:t>
      </w:r>
    </w:p>
    <w:p w:rsidR="00E85A8C" w:rsidRPr="00986ECE" w:rsidRDefault="00E85A8C" w:rsidP="00E85A8C">
      <w:pPr>
        <w:pStyle w:val="a3"/>
        <w:numPr>
          <w:ilvl w:val="0"/>
          <w:numId w:val="2"/>
        </w:numPr>
        <w:snapToGrid w:val="0"/>
        <w:spacing w:line="480" w:lineRule="atLeast"/>
        <w:ind w:leftChars="0"/>
        <w:jc w:val="both"/>
        <w:rPr>
          <w:rFonts w:eastAsia="標楷體"/>
          <w:color w:val="000000"/>
          <w:sz w:val="28"/>
        </w:rPr>
      </w:pPr>
      <w:r w:rsidRPr="00986ECE">
        <w:rPr>
          <w:rFonts w:ascii="標楷體" w:eastAsia="標楷體" w:hAnsi="標楷體" w:hint="eastAsia"/>
          <w:color w:val="000000"/>
          <w:sz w:val="28"/>
        </w:rPr>
        <w:t>其他類課程</w:t>
      </w:r>
      <w:r w:rsidRPr="00986ECE">
        <w:rPr>
          <w:rFonts w:ascii="標楷體" w:eastAsia="標楷體" w:hAnsi="標楷體" w:hint="eastAsia"/>
          <w:color w:val="000000"/>
          <w:sz w:val="28"/>
        </w:rPr>
        <w:tab/>
      </w:r>
      <w:r w:rsidRPr="00986ECE">
        <w:rPr>
          <w:rFonts w:ascii="標楷體" w:eastAsia="標楷體" w:hAnsi="標楷體" w:hint="eastAsia"/>
          <w:color w:val="000000"/>
          <w:sz w:val="28"/>
        </w:rPr>
        <w:tab/>
      </w:r>
      <w:r w:rsidRPr="00986ECE">
        <w:rPr>
          <w:rFonts w:ascii="標楷體" w:eastAsia="標楷體" w:hAnsi="標楷體" w:hint="eastAsia"/>
          <w:color w:val="000000"/>
          <w:sz w:val="28"/>
        </w:rPr>
        <w:tab/>
      </w:r>
      <w:r w:rsidRPr="00986ECE">
        <w:rPr>
          <w:rFonts w:ascii="標楷體" w:eastAsia="標楷體" w:hAnsi="標楷體" w:hint="eastAsia"/>
          <w:color w:val="000000"/>
          <w:sz w:val="28"/>
        </w:rPr>
        <w:tab/>
      </w:r>
      <w:r w:rsidRPr="00986ECE">
        <w:rPr>
          <w:rFonts w:ascii="標楷體" w:eastAsia="標楷體" w:hAnsi="標楷體" w:hint="eastAsia"/>
          <w:color w:val="000000"/>
          <w:sz w:val="28"/>
        </w:rPr>
        <w:tab/>
      </w:r>
      <w:r w:rsidRPr="00986ECE">
        <w:rPr>
          <w:rFonts w:ascii="標楷體" w:eastAsia="標楷體" w:hAnsi="標楷體" w:hint="eastAsia"/>
          <w:color w:val="000000"/>
          <w:sz w:val="28"/>
        </w:rPr>
        <w:tab/>
      </w:r>
      <w:r>
        <w:rPr>
          <w:rFonts w:ascii="標楷體" w:eastAsia="標楷體" w:hAnsi="標楷體"/>
          <w:color w:val="000000"/>
          <w:sz w:val="28"/>
        </w:rPr>
        <w:tab/>
      </w:r>
      <w:r>
        <w:rPr>
          <w:rFonts w:ascii="標楷體" w:eastAsia="標楷體" w:hAnsi="標楷體" w:hint="eastAsia"/>
          <w:color w:val="000000"/>
          <w:sz w:val="28"/>
        </w:rPr>
        <w:t>□</w:t>
      </w:r>
      <w:r w:rsidRPr="00986ECE">
        <w:rPr>
          <w:rFonts w:ascii="標楷體" w:eastAsia="標楷體" w:hAnsi="標楷體" w:hint="eastAsia"/>
          <w:color w:val="000000"/>
          <w:sz w:val="28"/>
        </w:rPr>
        <w:t xml:space="preserve"> 特殊需求領域課程</w:t>
      </w:r>
    </w:p>
    <w:p w:rsidR="00E85A8C" w:rsidRDefault="00E85A8C" w:rsidP="00BE0E45">
      <w:pPr>
        <w:pStyle w:val="a3"/>
        <w:numPr>
          <w:ilvl w:val="1"/>
          <w:numId w:val="1"/>
        </w:numPr>
        <w:snapToGrid w:val="0"/>
        <w:spacing w:beforeLines="50" w:before="180" w:line="480" w:lineRule="atLeast"/>
        <w:ind w:leftChars="0"/>
        <w:jc w:val="both"/>
        <w:rPr>
          <w:rFonts w:eastAsia="標楷體"/>
          <w:color w:val="000000"/>
          <w:sz w:val="28"/>
        </w:rPr>
      </w:pPr>
      <w:r>
        <w:rPr>
          <w:rFonts w:eastAsia="標楷體" w:hint="eastAsia"/>
          <w:color w:val="000000"/>
          <w:sz w:val="28"/>
        </w:rPr>
        <w:t>學習節數：</w:t>
      </w:r>
      <w:r w:rsidRPr="00140FE7">
        <w:rPr>
          <w:rFonts w:eastAsia="標楷體" w:hint="eastAsia"/>
          <w:color w:val="000000"/>
          <w:sz w:val="28"/>
        </w:rPr>
        <w:t>每週</w:t>
      </w:r>
      <w:r>
        <w:rPr>
          <w:rFonts w:eastAsia="標楷體"/>
          <w:color w:val="000000"/>
          <w:sz w:val="28"/>
          <w:u w:val="single"/>
        </w:rPr>
        <w:t xml:space="preserve"> </w:t>
      </w:r>
      <w:r w:rsidR="0064148B">
        <w:rPr>
          <w:rFonts w:eastAsia="標楷體" w:hint="eastAsia"/>
          <w:color w:val="000000"/>
          <w:sz w:val="28"/>
          <w:u w:val="single"/>
        </w:rPr>
        <w:t>1</w:t>
      </w:r>
      <w:r>
        <w:rPr>
          <w:rFonts w:eastAsia="標楷體"/>
          <w:color w:val="000000"/>
          <w:sz w:val="28"/>
          <w:u w:val="single"/>
        </w:rPr>
        <w:t xml:space="preserve"> </w:t>
      </w:r>
      <w:r w:rsidRPr="00140FE7">
        <w:rPr>
          <w:rFonts w:eastAsia="標楷體" w:hint="eastAsia"/>
          <w:color w:val="000000"/>
          <w:sz w:val="28"/>
        </w:rPr>
        <w:t>節，實施</w:t>
      </w:r>
      <w:r>
        <w:rPr>
          <w:rFonts w:eastAsia="標楷體"/>
          <w:color w:val="000000"/>
          <w:sz w:val="28"/>
          <w:u w:val="single"/>
        </w:rPr>
        <w:t xml:space="preserve"> </w:t>
      </w:r>
      <w:r w:rsidR="0024381C">
        <w:rPr>
          <w:rFonts w:eastAsia="標楷體" w:hint="eastAsia"/>
          <w:color w:val="000000"/>
          <w:sz w:val="28"/>
          <w:u w:val="single"/>
        </w:rPr>
        <w:t>2</w:t>
      </w:r>
      <w:r w:rsidR="00E17B27">
        <w:rPr>
          <w:rFonts w:eastAsia="標楷體"/>
          <w:color w:val="000000"/>
          <w:sz w:val="28"/>
          <w:u w:val="single"/>
        </w:rPr>
        <w:t>1</w:t>
      </w:r>
      <w:r>
        <w:rPr>
          <w:rFonts w:eastAsia="標楷體"/>
          <w:color w:val="000000"/>
          <w:sz w:val="28"/>
          <w:u w:val="single"/>
        </w:rPr>
        <w:t xml:space="preserve"> </w:t>
      </w:r>
      <w:r w:rsidRPr="00140FE7">
        <w:rPr>
          <w:rFonts w:eastAsia="標楷體" w:hint="eastAsia"/>
          <w:color w:val="000000"/>
          <w:sz w:val="28"/>
        </w:rPr>
        <w:t>週，共</w:t>
      </w:r>
      <w:r>
        <w:rPr>
          <w:rFonts w:eastAsia="標楷體"/>
          <w:color w:val="000000"/>
          <w:sz w:val="28"/>
          <w:u w:val="single"/>
        </w:rPr>
        <w:t xml:space="preserve"> </w:t>
      </w:r>
      <w:r w:rsidR="0064148B">
        <w:rPr>
          <w:rFonts w:eastAsia="標楷體" w:hint="eastAsia"/>
          <w:color w:val="000000"/>
          <w:sz w:val="28"/>
          <w:u w:val="single"/>
        </w:rPr>
        <w:t>2</w:t>
      </w:r>
      <w:r w:rsidR="00E17B27">
        <w:rPr>
          <w:rFonts w:eastAsia="標楷體"/>
          <w:color w:val="000000"/>
          <w:sz w:val="28"/>
          <w:u w:val="single"/>
        </w:rPr>
        <w:t>1</w:t>
      </w:r>
      <w:r w:rsidRPr="00140FE7">
        <w:rPr>
          <w:rFonts w:eastAsia="標楷體" w:hint="eastAsia"/>
          <w:color w:val="000000"/>
          <w:sz w:val="28"/>
        </w:rPr>
        <w:t>節。</w:t>
      </w:r>
    </w:p>
    <w:p w:rsidR="00E85A8C" w:rsidRDefault="00E85A8C" w:rsidP="00E85A8C">
      <w:pPr>
        <w:pStyle w:val="a3"/>
        <w:numPr>
          <w:ilvl w:val="1"/>
          <w:numId w:val="1"/>
        </w:numPr>
        <w:snapToGrid w:val="0"/>
        <w:spacing w:line="480" w:lineRule="atLeast"/>
        <w:ind w:leftChars="0"/>
        <w:jc w:val="both"/>
        <w:rPr>
          <w:rFonts w:eastAsia="標楷體"/>
          <w:color w:val="000000"/>
          <w:sz w:val="28"/>
        </w:rPr>
      </w:pPr>
      <w:r w:rsidRPr="00140FE7">
        <w:rPr>
          <w:rFonts w:eastAsia="標楷體" w:hint="eastAsia"/>
          <w:color w:val="000000"/>
          <w:sz w:val="28"/>
        </w:rPr>
        <w:t>本學期學習目標</w:t>
      </w:r>
    </w:p>
    <w:p w:rsidR="0064148B" w:rsidRPr="0064148B" w:rsidRDefault="0064148B" w:rsidP="00AA3D79">
      <w:pPr>
        <w:pStyle w:val="a3"/>
        <w:tabs>
          <w:tab w:val="left" w:pos="709"/>
        </w:tabs>
        <w:adjustRightInd w:val="0"/>
        <w:snapToGrid w:val="0"/>
        <w:spacing w:line="460" w:lineRule="exact"/>
        <w:ind w:leftChars="100" w:left="240" w:firstLineChars="100" w:firstLine="240"/>
        <w:jc w:val="both"/>
        <w:rPr>
          <w:rFonts w:ascii="標楷體" w:eastAsia="標楷體" w:hAnsi="標楷體"/>
        </w:rPr>
      </w:pPr>
      <w:r w:rsidRPr="0064148B">
        <w:rPr>
          <w:rFonts w:ascii="標楷體" w:eastAsia="標楷體" w:hAnsi="標楷體" w:hint="eastAsia"/>
          <w:color w:val="000000"/>
        </w:rPr>
        <w:t>(一)</w:t>
      </w:r>
      <w:r w:rsidR="00B15D13">
        <w:rPr>
          <w:rFonts w:ascii="標楷體" w:eastAsia="標楷體" w:hAnsi="標楷體"/>
          <w:position w:val="7"/>
        </w:rPr>
        <w:t>增進對藝術領域及科目的相關知識與技能之覺察</w:t>
      </w:r>
      <w:r w:rsidRPr="0064148B">
        <w:rPr>
          <w:rFonts w:ascii="標楷體" w:eastAsia="標楷體" w:hAnsi="標楷體"/>
          <w:position w:val="7"/>
        </w:rPr>
        <w:t>、理解，以及表達的能力。</w:t>
      </w:r>
    </w:p>
    <w:p w:rsidR="0064148B" w:rsidRPr="0064148B" w:rsidRDefault="0064148B" w:rsidP="0064148B">
      <w:pPr>
        <w:pStyle w:val="a3"/>
        <w:tabs>
          <w:tab w:val="left" w:pos="709"/>
        </w:tabs>
        <w:snapToGrid w:val="0"/>
        <w:spacing w:line="276" w:lineRule="auto"/>
        <w:ind w:left="1044" w:hanging="564"/>
        <w:jc w:val="both"/>
        <w:rPr>
          <w:rFonts w:ascii="標楷體" w:eastAsia="標楷體" w:hAnsi="標楷體"/>
        </w:rPr>
      </w:pPr>
      <w:r w:rsidRPr="0064148B">
        <w:rPr>
          <w:rFonts w:ascii="標楷體" w:eastAsia="標楷體" w:hAnsi="標楷體" w:hint="eastAsia"/>
          <w:position w:val="7"/>
        </w:rPr>
        <w:t>(二)</w:t>
      </w:r>
      <w:r w:rsidRPr="0064148B">
        <w:rPr>
          <w:rFonts w:ascii="標楷體" w:eastAsia="標楷體" w:hAnsi="標楷體"/>
          <w:position w:val="7"/>
        </w:rPr>
        <w:t>發展善用多元媒介與形式，從事藝術與生活創作和展現的素養，以傳達思想與情感。</w:t>
      </w:r>
    </w:p>
    <w:p w:rsidR="0064148B" w:rsidRPr="0064148B" w:rsidRDefault="0064148B" w:rsidP="0064148B">
      <w:pPr>
        <w:pStyle w:val="a3"/>
        <w:tabs>
          <w:tab w:val="left" w:pos="709"/>
        </w:tabs>
        <w:snapToGrid w:val="0"/>
        <w:spacing w:line="276" w:lineRule="auto"/>
        <w:ind w:left="1044" w:hanging="564"/>
        <w:jc w:val="both"/>
        <w:rPr>
          <w:rFonts w:ascii="標楷體" w:eastAsia="標楷體" w:hAnsi="標楷體"/>
        </w:rPr>
      </w:pPr>
      <w:r w:rsidRPr="0064148B">
        <w:rPr>
          <w:rFonts w:ascii="標楷體" w:eastAsia="標楷體" w:hAnsi="標楷體" w:hint="eastAsia"/>
          <w:position w:val="7"/>
        </w:rPr>
        <w:t>(三)</w:t>
      </w:r>
      <w:r w:rsidR="00B15D13">
        <w:rPr>
          <w:rFonts w:ascii="標楷體" w:eastAsia="標楷體" w:hAnsi="標楷體" w:hint="eastAsia"/>
          <w:position w:val="7"/>
        </w:rPr>
        <w:t>強化</w:t>
      </w:r>
      <w:r w:rsidRPr="0064148B">
        <w:rPr>
          <w:rFonts w:ascii="標楷體" w:eastAsia="標楷體" w:hAnsi="標楷體"/>
          <w:position w:val="7"/>
        </w:rPr>
        <w:t>對藝術與文化的審美感知、理解、分析，以及判斷的能力，以增進美善生活。</w:t>
      </w:r>
    </w:p>
    <w:p w:rsidR="0064148B" w:rsidRPr="0064148B" w:rsidRDefault="0064148B" w:rsidP="0064148B">
      <w:pPr>
        <w:pStyle w:val="a3"/>
        <w:tabs>
          <w:tab w:val="left" w:pos="709"/>
        </w:tabs>
        <w:snapToGrid w:val="0"/>
        <w:spacing w:line="276" w:lineRule="auto"/>
        <w:ind w:left="1044" w:hanging="564"/>
        <w:jc w:val="both"/>
        <w:rPr>
          <w:rFonts w:ascii="標楷體" w:eastAsia="標楷體" w:hAnsi="標楷體"/>
        </w:rPr>
      </w:pPr>
      <w:r w:rsidRPr="0064148B">
        <w:rPr>
          <w:rFonts w:ascii="標楷體" w:eastAsia="標楷體" w:hAnsi="標楷體" w:hint="eastAsia"/>
          <w:position w:val="7"/>
        </w:rPr>
        <w:t>(</w:t>
      </w:r>
      <w:r w:rsidRPr="0064148B">
        <w:rPr>
          <w:rFonts w:ascii="標楷體" w:eastAsia="標楷體" w:hAnsi="標楷體"/>
          <w:position w:val="7"/>
        </w:rPr>
        <w:t>四</w:t>
      </w:r>
      <w:r w:rsidRPr="0064148B">
        <w:rPr>
          <w:rFonts w:ascii="標楷體" w:eastAsia="標楷體" w:hAnsi="標楷體" w:hint="eastAsia"/>
          <w:position w:val="7"/>
        </w:rPr>
        <w:t>)</w:t>
      </w:r>
      <w:r w:rsidR="00B15D13">
        <w:rPr>
          <w:rFonts w:ascii="標楷體" w:eastAsia="標楷體" w:hAnsi="標楷體"/>
          <w:position w:val="7"/>
        </w:rPr>
        <w:t>主動參</w:t>
      </w:r>
      <w:r w:rsidR="00B15D13">
        <w:rPr>
          <w:rFonts w:ascii="標楷體" w:eastAsia="標楷體" w:hAnsi="標楷體" w:hint="eastAsia"/>
          <w:position w:val="7"/>
        </w:rPr>
        <w:t>與</w:t>
      </w:r>
      <w:r w:rsidRPr="0064148B">
        <w:rPr>
          <w:rFonts w:ascii="標楷體" w:eastAsia="標楷體" w:hAnsi="標楷體"/>
          <w:position w:val="7"/>
        </w:rPr>
        <w:t>藝術與文化活動的興趣和習慣，體會生命與藝術文化的關係與價值。</w:t>
      </w:r>
    </w:p>
    <w:p w:rsidR="00E85A8C" w:rsidRDefault="00E85A8C" w:rsidP="00E85A8C">
      <w:pPr>
        <w:pStyle w:val="a3"/>
        <w:numPr>
          <w:ilvl w:val="1"/>
          <w:numId w:val="1"/>
        </w:numPr>
        <w:snapToGrid w:val="0"/>
        <w:spacing w:line="480" w:lineRule="atLeast"/>
        <w:ind w:leftChars="0"/>
        <w:jc w:val="both"/>
        <w:rPr>
          <w:rFonts w:eastAsia="標楷體"/>
          <w:color w:val="000000"/>
          <w:sz w:val="28"/>
        </w:rPr>
      </w:pPr>
      <w:r>
        <w:rPr>
          <w:rFonts w:eastAsia="標楷體" w:hint="eastAsia"/>
          <w:color w:val="000000"/>
          <w:sz w:val="28"/>
        </w:rPr>
        <w:t>核心素養</w:t>
      </w:r>
    </w:p>
    <w:tbl>
      <w:tblPr>
        <w:tblStyle w:val="a4"/>
        <w:tblW w:w="14116" w:type="dxa"/>
        <w:tblInd w:w="480" w:type="dxa"/>
        <w:tblLook w:val="04A0" w:firstRow="1" w:lastRow="0" w:firstColumn="1" w:lastColumn="0" w:noHBand="0" w:noVBand="1"/>
      </w:tblPr>
      <w:tblGrid>
        <w:gridCol w:w="3520"/>
        <w:gridCol w:w="10596"/>
      </w:tblGrid>
      <w:tr w:rsidR="00E17B27" w:rsidTr="004C79DF">
        <w:trPr>
          <w:trHeight w:val="360"/>
        </w:trPr>
        <w:tc>
          <w:tcPr>
            <w:tcW w:w="3520" w:type="dxa"/>
            <w:vMerge w:val="restart"/>
            <w:vAlign w:val="center"/>
          </w:tcPr>
          <w:p w:rsidR="00E17B27" w:rsidRPr="00CB7E62" w:rsidRDefault="00E17B27" w:rsidP="004C79DF">
            <w:pPr>
              <w:pStyle w:val="a3"/>
              <w:ind w:leftChars="0" w:left="0"/>
              <w:jc w:val="center"/>
              <w:rPr>
                <w:rFonts w:eastAsia="標楷體"/>
                <w:b/>
                <w:sz w:val="24"/>
              </w:rPr>
            </w:pPr>
            <w:r w:rsidRPr="00CB7E62">
              <w:rPr>
                <w:rFonts w:eastAsia="標楷體" w:hint="eastAsia"/>
                <w:b/>
                <w:sz w:val="24"/>
              </w:rPr>
              <w:t>總綱核心素養</w:t>
            </w:r>
          </w:p>
        </w:tc>
        <w:tc>
          <w:tcPr>
            <w:tcW w:w="10596" w:type="dxa"/>
            <w:vMerge w:val="restart"/>
            <w:tcBorders>
              <w:right w:val="single" w:sz="6" w:space="0" w:color="000000"/>
            </w:tcBorders>
            <w:vAlign w:val="center"/>
          </w:tcPr>
          <w:p w:rsidR="00E17B27" w:rsidRPr="00CB7E62" w:rsidRDefault="00E17B27" w:rsidP="004C79DF">
            <w:pPr>
              <w:pStyle w:val="a3"/>
              <w:ind w:leftChars="0" w:left="0" w:firstLine="0"/>
              <w:jc w:val="center"/>
              <w:rPr>
                <w:rFonts w:eastAsia="標楷體"/>
                <w:b/>
                <w:sz w:val="24"/>
              </w:rPr>
            </w:pPr>
            <w:r w:rsidRPr="00CB7E62">
              <w:rPr>
                <w:rFonts w:eastAsia="標楷體" w:hint="eastAsia"/>
                <w:b/>
                <w:sz w:val="24"/>
              </w:rPr>
              <w:t>領綱核心素養</w:t>
            </w:r>
          </w:p>
        </w:tc>
      </w:tr>
      <w:tr w:rsidR="00E17B27" w:rsidTr="004C79DF">
        <w:trPr>
          <w:trHeight w:val="360"/>
        </w:trPr>
        <w:tc>
          <w:tcPr>
            <w:tcW w:w="3520" w:type="dxa"/>
            <w:vMerge/>
          </w:tcPr>
          <w:p w:rsidR="00E17B27" w:rsidRPr="00CB7E62" w:rsidRDefault="00E17B27" w:rsidP="004C79DF">
            <w:pPr>
              <w:pStyle w:val="a3"/>
              <w:ind w:leftChars="0" w:left="0"/>
              <w:jc w:val="center"/>
              <w:rPr>
                <w:rFonts w:eastAsia="標楷體"/>
                <w:b/>
                <w:sz w:val="24"/>
              </w:rPr>
            </w:pPr>
          </w:p>
        </w:tc>
        <w:tc>
          <w:tcPr>
            <w:tcW w:w="10596" w:type="dxa"/>
            <w:vMerge/>
            <w:tcBorders>
              <w:right w:val="single" w:sz="6" w:space="0" w:color="000000"/>
            </w:tcBorders>
            <w:vAlign w:val="center"/>
          </w:tcPr>
          <w:p w:rsidR="00E17B27" w:rsidRPr="00CB7E62" w:rsidRDefault="00E17B27" w:rsidP="004C79DF">
            <w:pPr>
              <w:pStyle w:val="a3"/>
              <w:ind w:leftChars="0" w:left="0"/>
              <w:jc w:val="center"/>
              <w:rPr>
                <w:rFonts w:eastAsia="標楷體"/>
                <w:b/>
                <w:sz w:val="24"/>
              </w:rPr>
            </w:pPr>
          </w:p>
        </w:tc>
      </w:tr>
      <w:tr w:rsidR="00E17B27" w:rsidTr="004C79DF">
        <w:tc>
          <w:tcPr>
            <w:tcW w:w="3520" w:type="dxa"/>
          </w:tcPr>
          <w:p w:rsidR="00E17B27" w:rsidRPr="00581B70" w:rsidRDefault="00E17B27" w:rsidP="004C79DF">
            <w:pPr>
              <w:autoSpaceDE w:val="0"/>
              <w:autoSpaceDN w:val="0"/>
              <w:adjustRightInd w:val="0"/>
              <w:jc w:val="center"/>
              <w:rPr>
                <w:rFonts w:ascii="標楷體" w:eastAsia="標楷體" w:hAnsi="標楷體" w:cs="新細明體"/>
                <w:color w:val="000000" w:themeColor="text1"/>
                <w:sz w:val="24"/>
              </w:rPr>
            </w:pP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sym w:font="Webdings" w:char="F067"/>
            </w:r>
            <w:r w:rsidRPr="00581B70">
              <w:rPr>
                <w:rFonts w:ascii="標楷體" w:eastAsia="標楷體" w:hAnsi="標楷體" w:cs="新細明體"/>
                <w:color w:val="000000" w:themeColor="text1"/>
                <w:sz w:val="24"/>
              </w:rPr>
              <w:t>A1</w:t>
            </w: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t>身心素質與自我精進</w:t>
            </w:r>
          </w:p>
          <w:p w:rsidR="00E17B27" w:rsidRPr="00581B70" w:rsidRDefault="00E17B27" w:rsidP="004C79DF">
            <w:pPr>
              <w:autoSpaceDE w:val="0"/>
              <w:autoSpaceDN w:val="0"/>
              <w:adjustRightInd w:val="0"/>
              <w:jc w:val="center"/>
              <w:rPr>
                <w:rFonts w:ascii="標楷體" w:eastAsia="標楷體" w:hAnsi="標楷體" w:cs="新細明體"/>
                <w:color w:val="000000" w:themeColor="text1"/>
                <w:sz w:val="24"/>
              </w:rPr>
            </w:pP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t>□</w:t>
            </w:r>
            <w:r w:rsidRPr="00581B70">
              <w:rPr>
                <w:rFonts w:ascii="標楷體" w:eastAsia="標楷體" w:hAnsi="標楷體" w:cs="新細明體"/>
                <w:color w:val="000000" w:themeColor="text1"/>
                <w:sz w:val="24"/>
              </w:rPr>
              <w:t>A</w:t>
            </w: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t>2系統思考與解決問題</w:t>
            </w:r>
          </w:p>
          <w:p w:rsidR="00E17B27" w:rsidRPr="00581B70" w:rsidRDefault="00E17B27" w:rsidP="004C79DF">
            <w:pPr>
              <w:autoSpaceDE w:val="0"/>
              <w:autoSpaceDN w:val="0"/>
              <w:adjustRightInd w:val="0"/>
              <w:jc w:val="center"/>
              <w:rPr>
                <w:rFonts w:ascii="標楷體" w:eastAsia="標楷體" w:hAnsi="標楷體" w:cs="新細明體"/>
                <w:color w:val="000000" w:themeColor="text1"/>
                <w:sz w:val="24"/>
              </w:rPr>
            </w:pP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sym w:font="Webdings" w:char="F067"/>
            </w:r>
            <w:r w:rsidRPr="00581B70">
              <w:rPr>
                <w:rFonts w:ascii="標楷體" w:eastAsia="標楷體" w:hAnsi="標楷體" w:cs="新細明體"/>
                <w:color w:val="000000" w:themeColor="text1"/>
                <w:sz w:val="24"/>
              </w:rPr>
              <w:t>A</w:t>
            </w: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t>3規劃執行與創新應變</w:t>
            </w:r>
          </w:p>
          <w:p w:rsidR="00E17B27" w:rsidRPr="00581B70" w:rsidRDefault="00E17B27" w:rsidP="004C79DF">
            <w:pPr>
              <w:autoSpaceDE w:val="0"/>
              <w:autoSpaceDN w:val="0"/>
              <w:adjustRightInd w:val="0"/>
              <w:jc w:val="center"/>
              <w:rPr>
                <w:rFonts w:ascii="標楷體" w:eastAsia="標楷體" w:hAnsi="標楷體" w:cs="新細明體"/>
                <w:color w:val="000000" w:themeColor="text1"/>
                <w:sz w:val="24"/>
              </w:rPr>
            </w:pP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t>□B</w:t>
            </w:r>
            <w:r w:rsidRPr="00581B70">
              <w:rPr>
                <w:rFonts w:ascii="標楷體" w:eastAsia="標楷體" w:hAnsi="標楷體" w:cs="新細明體"/>
                <w:color w:val="000000" w:themeColor="text1"/>
                <w:sz w:val="24"/>
              </w:rPr>
              <w:t>1</w:t>
            </w: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t>符號運用與溝通表達</w:t>
            </w:r>
          </w:p>
          <w:p w:rsidR="00E17B27" w:rsidRPr="00581B70" w:rsidRDefault="00E17B27" w:rsidP="004C79DF">
            <w:pPr>
              <w:autoSpaceDE w:val="0"/>
              <w:autoSpaceDN w:val="0"/>
              <w:adjustRightInd w:val="0"/>
              <w:jc w:val="center"/>
              <w:rPr>
                <w:rFonts w:ascii="標楷體" w:eastAsia="標楷體" w:hAnsi="標楷體" w:cs="新細明體"/>
                <w:color w:val="000000" w:themeColor="text1"/>
                <w:sz w:val="24"/>
              </w:rPr>
            </w:pP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t>□B2科技資訊與媒體素養</w:t>
            </w:r>
          </w:p>
          <w:p w:rsidR="00E17B27" w:rsidRPr="00581B70" w:rsidRDefault="00E17B27" w:rsidP="004C79DF">
            <w:pPr>
              <w:autoSpaceDE w:val="0"/>
              <w:autoSpaceDN w:val="0"/>
              <w:adjustRightInd w:val="0"/>
              <w:jc w:val="center"/>
              <w:rPr>
                <w:rFonts w:ascii="標楷體" w:eastAsia="標楷體" w:hAnsi="標楷體" w:cs="新細明體"/>
                <w:color w:val="000000" w:themeColor="text1"/>
                <w:sz w:val="24"/>
              </w:rPr>
            </w:pP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lastRenderedPageBreak/>
              <w:sym w:font="Webdings" w:char="F067"/>
            </w: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t>B3藝術涵養與美感素養</w:t>
            </w:r>
          </w:p>
          <w:p w:rsidR="00E17B27" w:rsidRPr="00581B70" w:rsidRDefault="00E17B27" w:rsidP="004C79DF">
            <w:pPr>
              <w:autoSpaceDE w:val="0"/>
              <w:autoSpaceDN w:val="0"/>
              <w:adjustRightInd w:val="0"/>
              <w:jc w:val="center"/>
              <w:rPr>
                <w:rFonts w:ascii="標楷體" w:eastAsia="標楷體" w:hAnsi="標楷體" w:cs="新細明體"/>
                <w:color w:val="000000" w:themeColor="text1"/>
                <w:sz w:val="24"/>
              </w:rPr>
            </w:pP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t>□C</w:t>
            </w:r>
            <w:r w:rsidRPr="00581B70">
              <w:rPr>
                <w:rFonts w:ascii="標楷體" w:eastAsia="標楷體" w:hAnsi="標楷體" w:cs="新細明體"/>
                <w:color w:val="000000" w:themeColor="text1"/>
                <w:sz w:val="24"/>
              </w:rPr>
              <w:t>1</w:t>
            </w: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t>道德實踐與公民意識</w:t>
            </w:r>
          </w:p>
          <w:p w:rsidR="00E17B27" w:rsidRPr="00581B70" w:rsidRDefault="00E17B27" w:rsidP="004C79DF">
            <w:pPr>
              <w:autoSpaceDE w:val="0"/>
              <w:autoSpaceDN w:val="0"/>
              <w:adjustRightInd w:val="0"/>
              <w:jc w:val="center"/>
              <w:rPr>
                <w:rFonts w:ascii="標楷體" w:eastAsia="標楷體" w:hAnsi="標楷體" w:cs="新細明體"/>
                <w:color w:val="000000" w:themeColor="text1"/>
                <w:sz w:val="24"/>
              </w:rPr>
            </w:pP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sym w:font="Webdings" w:char="F067"/>
            </w: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t>C2人際關係與團隊合作</w:t>
            </w:r>
          </w:p>
          <w:p w:rsidR="00E17B27" w:rsidRPr="00581B70" w:rsidRDefault="00E17B27" w:rsidP="004C79DF">
            <w:pPr>
              <w:pStyle w:val="a3"/>
              <w:ind w:leftChars="0" w:left="0"/>
              <w:jc w:val="center"/>
              <w:rPr>
                <w:rFonts w:ascii="標楷體" w:eastAsia="標楷體" w:hAnsi="標楷體" w:cs="新細明體"/>
                <w:color w:val="000000" w:themeColor="text1"/>
                <w:sz w:val="24"/>
              </w:rPr>
            </w:pPr>
            <w:r w:rsidRPr="00581B70">
              <w:rPr>
                <w:rFonts w:ascii="標楷體" w:eastAsia="標楷體" w:hAnsi="標楷體" w:cs="新細明體" w:hint="eastAsia"/>
                <w:color w:val="000000" w:themeColor="text1"/>
                <w:sz w:val="24"/>
              </w:rPr>
              <w:t>□C3多元文化與國際理解</w:t>
            </w:r>
          </w:p>
        </w:tc>
        <w:tc>
          <w:tcPr>
            <w:tcW w:w="10596" w:type="dxa"/>
            <w:tcBorders>
              <w:right w:val="single" w:sz="6" w:space="0" w:color="000000"/>
            </w:tcBorders>
          </w:tcPr>
          <w:p w:rsidR="00E17B27" w:rsidRPr="00581B70" w:rsidRDefault="00E17B27" w:rsidP="004C79DF">
            <w:pPr>
              <w:pStyle w:val="a3"/>
              <w:ind w:leftChars="0" w:left="0"/>
              <w:rPr>
                <w:rFonts w:ascii="標楷體" w:eastAsia="標楷體" w:hAnsi="標楷體"/>
                <w:shd w:val="clear" w:color="auto" w:fill="FFFFFF"/>
              </w:rPr>
            </w:pPr>
            <w:r w:rsidRPr="00581B70">
              <w:rPr>
                <w:rFonts w:ascii="標楷體" w:eastAsia="標楷體" w:hAnsi="標楷體"/>
                <w:shd w:val="clear" w:color="auto" w:fill="FFFFFF"/>
              </w:rPr>
              <w:lastRenderedPageBreak/>
              <w:t>生活-E-A1</w:t>
            </w:r>
            <w:r w:rsidRPr="00581B70">
              <w:rPr>
                <w:rFonts w:ascii="標楷體" w:eastAsia="標楷體" w:hAnsi="標楷體"/>
              </w:rPr>
              <w:br/>
            </w:r>
            <w:r w:rsidRPr="00581B70">
              <w:rPr>
                <w:rFonts w:ascii="標楷體" w:eastAsia="標楷體" w:hAnsi="標楷體"/>
                <w:shd w:val="clear" w:color="auto" w:fill="FFFFFF"/>
              </w:rPr>
              <w:t>透過自己與外界的連結，產生自我感知並能對自己有正向的看法，進而愛惜自己，同時透過對生活事物的探索與探究，體會與感受學習的樂趣，並能主動發現問題及解決問題，持續學習。</w:t>
            </w:r>
          </w:p>
          <w:p w:rsidR="00E17B27" w:rsidRPr="00581B70" w:rsidRDefault="00E17B27" w:rsidP="004C79DF">
            <w:pPr>
              <w:pStyle w:val="a3"/>
              <w:ind w:leftChars="0" w:left="0"/>
              <w:rPr>
                <w:rFonts w:ascii="標楷體" w:eastAsia="標楷體" w:hAnsi="標楷體"/>
                <w:shd w:val="clear" w:color="auto" w:fill="FFFFFF"/>
              </w:rPr>
            </w:pPr>
            <w:r w:rsidRPr="00581B70">
              <w:rPr>
                <w:rFonts w:ascii="標楷體" w:eastAsia="標楷體" w:hAnsi="標楷體"/>
                <w:shd w:val="clear" w:color="auto" w:fill="FFFFFF"/>
              </w:rPr>
              <w:t>生活-E-A3</w:t>
            </w:r>
            <w:r w:rsidRPr="00581B70">
              <w:rPr>
                <w:rFonts w:ascii="標楷體" w:eastAsia="標楷體" w:hAnsi="標楷體"/>
              </w:rPr>
              <w:br/>
            </w:r>
            <w:r w:rsidRPr="00581B70">
              <w:rPr>
                <w:rFonts w:ascii="標楷體" w:eastAsia="標楷體" w:hAnsi="標楷體"/>
                <w:shd w:val="clear" w:color="auto" w:fill="FFFFFF"/>
              </w:rPr>
              <w:t>藉由各種媒介，探索人、事、物的特性與關係，同時學習各種探究人、事、物的方法、理解道理，並能進行創作、分享</w:t>
            </w:r>
            <w:r w:rsidRPr="00581B70">
              <w:rPr>
                <w:rFonts w:ascii="標楷體" w:eastAsia="標楷體" w:hAnsi="標楷體"/>
                <w:shd w:val="clear" w:color="auto" w:fill="FFFFFF"/>
              </w:rPr>
              <w:lastRenderedPageBreak/>
              <w:t>及實踐。</w:t>
            </w:r>
          </w:p>
          <w:p w:rsidR="00E17B27" w:rsidRPr="00581B70" w:rsidRDefault="00E17B27" w:rsidP="004C79DF">
            <w:pPr>
              <w:pStyle w:val="a3"/>
              <w:ind w:leftChars="0" w:left="0"/>
              <w:rPr>
                <w:rFonts w:ascii="標楷體" w:eastAsia="標楷體" w:hAnsi="標楷體"/>
                <w:shd w:val="clear" w:color="auto" w:fill="FFFFFF"/>
              </w:rPr>
            </w:pPr>
            <w:r w:rsidRPr="00581B70">
              <w:rPr>
                <w:rFonts w:ascii="標楷體" w:eastAsia="標楷體" w:hAnsi="標楷體"/>
                <w:shd w:val="clear" w:color="auto" w:fill="FFFFFF"/>
              </w:rPr>
              <w:t>生活-E-B3</w:t>
            </w:r>
            <w:r w:rsidRPr="00581B70">
              <w:rPr>
                <w:rFonts w:ascii="標楷體" w:eastAsia="標楷體" w:hAnsi="標楷體"/>
              </w:rPr>
              <w:br/>
            </w:r>
            <w:r w:rsidRPr="00581B70">
              <w:rPr>
                <w:rFonts w:ascii="標楷體" w:eastAsia="標楷體" w:hAnsi="標楷體"/>
                <w:shd w:val="clear" w:color="auto" w:fill="FFFFFF"/>
              </w:rPr>
              <w:t>感受與體會生活中人、事、物的真、善與美，欣賞生活中美的多元形式與表現，在創作中覺察美的元素，逐漸發展美的敏覺。</w:t>
            </w:r>
          </w:p>
          <w:p w:rsidR="00E17B27" w:rsidRDefault="00E17B27" w:rsidP="004C79DF">
            <w:pPr>
              <w:pStyle w:val="a3"/>
              <w:ind w:leftChars="0" w:left="0"/>
              <w:rPr>
                <w:rFonts w:eastAsia="標楷體"/>
                <w:color w:val="auto"/>
                <w:w w:val="90"/>
                <w:sz w:val="24"/>
              </w:rPr>
            </w:pPr>
            <w:r w:rsidRPr="00581B70">
              <w:rPr>
                <w:rFonts w:ascii="標楷體" w:eastAsia="標楷體" w:hAnsi="標楷體"/>
                <w:shd w:val="clear" w:color="auto" w:fill="FFFFFF"/>
              </w:rPr>
              <w:t>生活-E-C2</w:t>
            </w:r>
            <w:r w:rsidRPr="00581B70">
              <w:rPr>
                <w:rFonts w:ascii="標楷體" w:eastAsia="標楷體" w:hAnsi="標楷體"/>
              </w:rPr>
              <w:br/>
            </w:r>
            <w:r w:rsidRPr="00581B70">
              <w:rPr>
                <w:rFonts w:ascii="標楷體" w:eastAsia="標楷體" w:hAnsi="標楷體"/>
                <w:shd w:val="clear" w:color="auto" w:fill="FFFFFF"/>
              </w:rPr>
              <w:t>覺察自己的情緒與行為表現可能對他人和環境有所影響，用合宜的方式與人友善互動，願意共同完成工作任務，展現尊重、溝通以及合作的技巧。</w:t>
            </w:r>
          </w:p>
          <w:p w:rsidR="00E17B27" w:rsidRPr="00904860" w:rsidRDefault="00E17B27" w:rsidP="004C79DF">
            <w:pPr>
              <w:pStyle w:val="a3"/>
              <w:ind w:leftChars="0" w:left="0"/>
              <w:rPr>
                <w:rFonts w:eastAsia="標楷體"/>
                <w:color w:val="auto"/>
                <w:sz w:val="24"/>
              </w:rPr>
            </w:pPr>
          </w:p>
        </w:tc>
      </w:tr>
    </w:tbl>
    <w:p w:rsidR="00E85A8C" w:rsidRDefault="00E85A8C" w:rsidP="00E85A8C">
      <w:pPr>
        <w:pStyle w:val="a3"/>
        <w:rPr>
          <w:rFonts w:eastAsia="標楷體"/>
          <w:color w:val="000000"/>
          <w:sz w:val="28"/>
        </w:rPr>
      </w:pPr>
    </w:p>
    <w:p w:rsidR="00E85A8C" w:rsidRPr="00E17B27" w:rsidRDefault="00E85A8C" w:rsidP="004C79DF">
      <w:pPr>
        <w:pStyle w:val="a3"/>
        <w:numPr>
          <w:ilvl w:val="1"/>
          <w:numId w:val="1"/>
        </w:numPr>
        <w:snapToGrid w:val="0"/>
        <w:spacing w:line="480" w:lineRule="atLeast"/>
        <w:ind w:leftChars="0"/>
        <w:jc w:val="both"/>
        <w:rPr>
          <w:rFonts w:eastAsia="標楷體"/>
          <w:color w:val="000000"/>
          <w:sz w:val="28"/>
        </w:rPr>
      </w:pPr>
      <w:r w:rsidRPr="00E17B27">
        <w:rPr>
          <w:rFonts w:eastAsia="標楷體" w:hint="eastAsia"/>
          <w:color w:val="000000"/>
          <w:sz w:val="28"/>
        </w:rPr>
        <w:t>課程內涵</w:t>
      </w:r>
    </w:p>
    <w:tbl>
      <w:tblPr>
        <w:tblStyle w:val="a4"/>
        <w:tblW w:w="12965" w:type="dxa"/>
        <w:tblInd w:w="425" w:type="dxa"/>
        <w:tblLook w:val="04A0" w:firstRow="1" w:lastRow="0" w:firstColumn="1" w:lastColumn="0" w:noHBand="0" w:noVBand="1"/>
      </w:tblPr>
      <w:tblGrid>
        <w:gridCol w:w="1239"/>
        <w:gridCol w:w="2483"/>
        <w:gridCol w:w="2957"/>
        <w:gridCol w:w="2959"/>
        <w:gridCol w:w="1445"/>
        <w:gridCol w:w="1043"/>
        <w:gridCol w:w="839"/>
      </w:tblGrid>
      <w:tr w:rsidR="00E173B5" w:rsidRPr="00F01D66" w:rsidTr="000E1F36">
        <w:trPr>
          <w:trHeight w:val="315"/>
        </w:trPr>
        <w:tc>
          <w:tcPr>
            <w:tcW w:w="1243" w:type="dxa"/>
            <w:vMerge w:val="restart"/>
            <w:vAlign w:val="center"/>
          </w:tcPr>
          <w:p w:rsidR="00E85A8C" w:rsidRPr="00F01D66" w:rsidRDefault="00E85A8C" w:rsidP="008B328C">
            <w:pPr>
              <w:snapToGrid w:val="0"/>
              <w:jc w:val="center"/>
              <w:rPr>
                <w:rFonts w:ascii="標楷體" w:eastAsia="標楷體" w:hAnsi="標楷體"/>
                <w:sz w:val="24"/>
              </w:rPr>
            </w:pPr>
            <w:r>
              <w:rPr>
                <w:rFonts w:ascii="標楷體" w:eastAsia="標楷體" w:hAnsi="標楷體" w:hint="eastAsia"/>
                <w:sz w:val="24"/>
              </w:rPr>
              <w:t>週次</w:t>
            </w:r>
          </w:p>
        </w:tc>
        <w:tc>
          <w:tcPr>
            <w:tcW w:w="2444" w:type="dxa"/>
            <w:vMerge w:val="restart"/>
            <w:vAlign w:val="center"/>
          </w:tcPr>
          <w:p w:rsidR="00E85A8C" w:rsidRPr="00F819E8" w:rsidRDefault="006A4560" w:rsidP="000F3F9C">
            <w:pPr>
              <w:snapToGrid w:val="0"/>
              <w:spacing w:line="320" w:lineRule="exact"/>
              <w:rPr>
                <w:rFonts w:ascii="標楷體" w:eastAsia="標楷體" w:hAnsi="標楷體"/>
                <w:sz w:val="24"/>
              </w:rPr>
            </w:pPr>
            <w:r w:rsidRPr="00F819E8">
              <w:rPr>
                <w:rFonts w:ascii="標楷體" w:eastAsia="標楷體" w:hAnsi="標楷體" w:cs="標楷體" w:hint="eastAsia"/>
                <w:sz w:val="24"/>
              </w:rPr>
              <w:t>主題名稱及實施方式</w:t>
            </w:r>
          </w:p>
        </w:tc>
        <w:tc>
          <w:tcPr>
            <w:tcW w:w="5940" w:type="dxa"/>
            <w:gridSpan w:val="2"/>
            <w:vAlign w:val="center"/>
          </w:tcPr>
          <w:p w:rsidR="00E85A8C" w:rsidRPr="00F01D66" w:rsidRDefault="00E85A8C" w:rsidP="008B328C">
            <w:pPr>
              <w:snapToGrid w:val="0"/>
              <w:jc w:val="center"/>
              <w:rPr>
                <w:rFonts w:ascii="標楷體" w:eastAsia="標楷體" w:hAnsi="標楷體"/>
                <w:sz w:val="24"/>
              </w:rPr>
            </w:pPr>
            <w:r>
              <w:rPr>
                <w:rFonts w:ascii="標楷體" w:eastAsia="標楷體" w:hAnsi="標楷體"/>
                <w:sz w:val="24"/>
              </w:rPr>
              <w:t>學習重點</w:t>
            </w:r>
          </w:p>
        </w:tc>
        <w:tc>
          <w:tcPr>
            <w:tcW w:w="1451" w:type="dxa"/>
            <w:vMerge w:val="restart"/>
            <w:vAlign w:val="center"/>
          </w:tcPr>
          <w:p w:rsidR="00E85A8C" w:rsidRPr="00B165EE" w:rsidRDefault="00E85A8C" w:rsidP="0018394A">
            <w:pPr>
              <w:snapToGrid w:val="0"/>
              <w:jc w:val="center"/>
              <w:rPr>
                <w:rFonts w:ascii="標楷體" w:eastAsia="標楷體" w:hAnsi="標楷體"/>
                <w:sz w:val="24"/>
              </w:rPr>
            </w:pPr>
            <w:r w:rsidRPr="00B165EE">
              <w:rPr>
                <w:rFonts w:ascii="標楷體" w:eastAsia="標楷體" w:hAnsi="標楷體" w:hint="eastAsia"/>
                <w:sz w:val="24"/>
              </w:rPr>
              <w:t>評量方式</w:t>
            </w:r>
          </w:p>
        </w:tc>
        <w:tc>
          <w:tcPr>
            <w:tcW w:w="1046" w:type="dxa"/>
            <w:vMerge w:val="restart"/>
            <w:vAlign w:val="center"/>
          </w:tcPr>
          <w:p w:rsidR="0018394A" w:rsidRPr="00F819E8" w:rsidRDefault="0018394A" w:rsidP="00F819E8">
            <w:pPr>
              <w:snapToGrid w:val="0"/>
              <w:spacing w:line="320" w:lineRule="exact"/>
              <w:jc w:val="center"/>
              <w:rPr>
                <w:rFonts w:ascii="標楷體" w:eastAsia="標楷體" w:hAnsi="標楷體" w:cs="標楷體"/>
              </w:rPr>
            </w:pPr>
            <w:r w:rsidRPr="00F819E8">
              <w:rPr>
                <w:rFonts w:ascii="標楷體" w:eastAsia="標楷體" w:hAnsi="標楷體" w:cs="標楷體" w:hint="eastAsia"/>
              </w:rPr>
              <w:t>議題融入</w:t>
            </w:r>
          </w:p>
          <w:p w:rsidR="00E85A8C" w:rsidRPr="00F819E8" w:rsidRDefault="0018394A" w:rsidP="00F819E8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  <w:r w:rsidRPr="00F819E8">
              <w:rPr>
                <w:rFonts w:ascii="標楷體" w:eastAsia="標楷體" w:hAnsi="標楷體" w:cs="標楷體" w:hint="eastAsia"/>
              </w:rPr>
              <w:t>實質內涵</w:t>
            </w:r>
          </w:p>
        </w:tc>
        <w:tc>
          <w:tcPr>
            <w:tcW w:w="841" w:type="dxa"/>
            <w:vMerge w:val="restart"/>
            <w:vAlign w:val="center"/>
          </w:tcPr>
          <w:p w:rsidR="00E85A8C" w:rsidRPr="00F01D66" w:rsidRDefault="00E85A8C" w:rsidP="008B328C">
            <w:pPr>
              <w:snapToGrid w:val="0"/>
              <w:jc w:val="center"/>
              <w:rPr>
                <w:rFonts w:ascii="標楷體" w:eastAsia="標楷體" w:hAnsi="標楷體"/>
                <w:sz w:val="24"/>
              </w:rPr>
            </w:pPr>
            <w:r>
              <w:rPr>
                <w:rFonts w:ascii="標楷體" w:eastAsia="標楷體" w:hAnsi="標楷體" w:hint="eastAsia"/>
                <w:sz w:val="24"/>
              </w:rPr>
              <w:t>備註</w:t>
            </w:r>
          </w:p>
        </w:tc>
      </w:tr>
      <w:tr w:rsidR="00246EAD" w:rsidRPr="00F01D66" w:rsidTr="000E1F36">
        <w:trPr>
          <w:trHeight w:val="315"/>
        </w:trPr>
        <w:tc>
          <w:tcPr>
            <w:tcW w:w="1243" w:type="dxa"/>
            <w:vMerge/>
            <w:vAlign w:val="center"/>
          </w:tcPr>
          <w:p w:rsidR="00E85A8C" w:rsidRDefault="00E85A8C" w:rsidP="008B328C">
            <w:pPr>
              <w:snapToGrid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2444" w:type="dxa"/>
            <w:vMerge/>
          </w:tcPr>
          <w:p w:rsidR="00E85A8C" w:rsidRPr="00F819E8" w:rsidRDefault="00E85A8C" w:rsidP="000F3F9C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</w:p>
        </w:tc>
        <w:tc>
          <w:tcPr>
            <w:tcW w:w="2969" w:type="dxa"/>
            <w:vAlign w:val="center"/>
          </w:tcPr>
          <w:p w:rsidR="00E85A8C" w:rsidRPr="00543497" w:rsidRDefault="00E85A8C" w:rsidP="008B328C">
            <w:pPr>
              <w:snapToGrid w:val="0"/>
              <w:jc w:val="center"/>
              <w:rPr>
                <w:rFonts w:ascii="標楷體" w:eastAsia="標楷體" w:hAnsi="標楷體"/>
                <w:sz w:val="24"/>
              </w:rPr>
            </w:pPr>
            <w:r w:rsidRPr="00543497">
              <w:rPr>
                <w:rFonts w:ascii="標楷體" w:eastAsia="標楷體" w:hAnsi="標楷體"/>
                <w:sz w:val="24"/>
              </w:rPr>
              <w:t>學習表現</w:t>
            </w:r>
          </w:p>
        </w:tc>
        <w:tc>
          <w:tcPr>
            <w:tcW w:w="2971" w:type="dxa"/>
            <w:vAlign w:val="center"/>
          </w:tcPr>
          <w:p w:rsidR="00E85A8C" w:rsidRPr="00543497" w:rsidRDefault="00E85A8C" w:rsidP="008B328C">
            <w:pPr>
              <w:snapToGrid w:val="0"/>
              <w:jc w:val="center"/>
              <w:rPr>
                <w:rFonts w:ascii="標楷體" w:eastAsia="標楷體" w:hAnsi="標楷體"/>
                <w:sz w:val="24"/>
              </w:rPr>
            </w:pPr>
            <w:r w:rsidRPr="00543497">
              <w:rPr>
                <w:rFonts w:ascii="標楷體" w:eastAsia="標楷體" w:hAnsi="標楷體"/>
                <w:sz w:val="24"/>
              </w:rPr>
              <w:t>學習</w:t>
            </w:r>
            <w:r>
              <w:rPr>
                <w:rFonts w:ascii="標楷體" w:eastAsia="標楷體" w:hAnsi="標楷體"/>
                <w:sz w:val="24"/>
              </w:rPr>
              <w:t>內容</w:t>
            </w:r>
          </w:p>
        </w:tc>
        <w:tc>
          <w:tcPr>
            <w:tcW w:w="1451" w:type="dxa"/>
            <w:vMerge/>
            <w:vAlign w:val="center"/>
          </w:tcPr>
          <w:p w:rsidR="00E85A8C" w:rsidRPr="00B165EE" w:rsidRDefault="00E85A8C" w:rsidP="008B328C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</w:p>
        </w:tc>
        <w:tc>
          <w:tcPr>
            <w:tcW w:w="1046" w:type="dxa"/>
            <w:vMerge/>
            <w:vAlign w:val="center"/>
          </w:tcPr>
          <w:p w:rsidR="00E85A8C" w:rsidRPr="00F819E8" w:rsidRDefault="00E85A8C" w:rsidP="00F819E8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Merge/>
            <w:vAlign w:val="center"/>
          </w:tcPr>
          <w:p w:rsidR="00E85A8C" w:rsidRDefault="00E85A8C" w:rsidP="008B328C">
            <w:pPr>
              <w:snapToGrid w:val="0"/>
              <w:jc w:val="center"/>
              <w:rPr>
                <w:rFonts w:ascii="標楷體" w:eastAsia="標楷體" w:hAnsi="標楷體"/>
              </w:rPr>
            </w:pPr>
          </w:p>
        </w:tc>
      </w:tr>
      <w:tr w:rsidR="00246EAD" w:rsidRPr="002C36E9" w:rsidTr="000E1F36">
        <w:tc>
          <w:tcPr>
            <w:tcW w:w="1243" w:type="dxa"/>
            <w:vAlign w:val="center"/>
          </w:tcPr>
          <w:p w:rsidR="008A262B" w:rsidRPr="005A06B8" w:rsidRDefault="008A262B" w:rsidP="008A262B">
            <w:pPr>
              <w:snapToGrid w:val="0"/>
              <w:ind w:firstLine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t>第一週</w:t>
            </w:r>
          </w:p>
        </w:tc>
        <w:tc>
          <w:tcPr>
            <w:tcW w:w="2444" w:type="dxa"/>
            <w:vAlign w:val="center"/>
          </w:tcPr>
          <w:p w:rsidR="008A262B" w:rsidRPr="00F819E8" w:rsidRDefault="008A262B" w:rsidP="000F3F9C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與人交朋友-</w:t>
            </w:r>
            <w:r w:rsidR="008340B2" w:rsidRPr="00F819E8">
              <w:rPr>
                <w:rFonts w:ascii="標楷體" w:eastAsia="標楷體" w:hAnsi="標楷體" w:hint="eastAsia"/>
                <w:szCs w:val="20"/>
              </w:rPr>
              <w:t>(一)</w:t>
            </w:r>
          </w:p>
          <w:p w:rsidR="00B61031" w:rsidRPr="00F819E8" w:rsidRDefault="00B61031" w:rsidP="000F3F9C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/>
                <w:szCs w:val="20"/>
              </w:rPr>
              <w:t>1.</w:t>
            </w:r>
            <w:r w:rsidRPr="00F819E8">
              <w:rPr>
                <w:rFonts w:ascii="標楷體" w:eastAsia="標楷體" w:hAnsi="標楷體" w:hint="eastAsia"/>
                <w:szCs w:val="20"/>
              </w:rPr>
              <w:t>製作自己的名片</w:t>
            </w:r>
            <w:r w:rsidR="003E0FE1" w:rsidRPr="00F819E8">
              <w:rPr>
                <w:rFonts w:ascii="標楷體" w:eastAsia="標楷體" w:hAnsi="標楷體"/>
                <w:szCs w:val="20"/>
              </w:rPr>
              <w:t>3</w:t>
            </w:r>
            <w:r w:rsidR="003E0FE1" w:rsidRPr="00F819E8">
              <w:rPr>
                <w:rFonts w:ascii="標楷體" w:eastAsia="標楷體" w:hAnsi="標楷體" w:hint="eastAsia"/>
                <w:szCs w:val="20"/>
              </w:rPr>
              <w:t>張</w:t>
            </w:r>
            <w:r w:rsidRPr="00F819E8"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3E0FE1" w:rsidRPr="00F819E8" w:rsidRDefault="00B61031" w:rsidP="000F3F9C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2.認識新朋友交</w:t>
            </w:r>
            <w:r w:rsidR="003E0FE1" w:rsidRPr="00F819E8">
              <w:rPr>
                <w:rFonts w:ascii="標楷體" w:eastAsia="標楷體" w:hAnsi="標楷體" w:hint="eastAsia"/>
                <w:szCs w:val="20"/>
              </w:rPr>
              <w:t>換名片｡</w:t>
            </w:r>
          </w:p>
          <w:p w:rsidR="00B61031" w:rsidRPr="00F819E8" w:rsidRDefault="003E0FE1" w:rsidP="000F3F9C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3.</w:t>
            </w:r>
            <w:r w:rsidR="00B61031" w:rsidRPr="00F819E8">
              <w:rPr>
                <w:rFonts w:ascii="標楷體" w:eastAsia="標楷體" w:hAnsi="標楷體" w:hint="eastAsia"/>
                <w:szCs w:val="20"/>
              </w:rPr>
              <w:t>介紹自己並了解對方的喜好</w:t>
            </w:r>
            <w:r w:rsidRPr="00F819E8"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B61031" w:rsidRPr="00F819E8" w:rsidRDefault="003E0FE1" w:rsidP="000F3F9C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4.說一說你認識的朋友的特色｡</w:t>
            </w:r>
          </w:p>
          <w:p w:rsidR="00B61031" w:rsidRPr="00F819E8" w:rsidRDefault="003E0FE1" w:rsidP="000F3F9C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5.省思與回饋｡</w:t>
            </w:r>
          </w:p>
        </w:tc>
        <w:tc>
          <w:tcPr>
            <w:tcW w:w="2969" w:type="dxa"/>
          </w:tcPr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57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t xml:space="preserve">1-I-3 </w:t>
            </w:r>
            <w:r w:rsidRPr="00DF627C">
              <w:rPr>
                <w:rFonts w:ascii="標楷體" w:eastAsia="標楷體" w:hAnsi="標楷體" w:hint="eastAsia"/>
                <w:sz w:val="20"/>
              </w:rPr>
              <w:t>省思自我成長的歷程，體會其意義並知道自己進步的情形與努力的方向。</w:t>
            </w:r>
          </w:p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t xml:space="preserve">2-I-1 </w:t>
            </w:r>
            <w:r w:rsidRPr="00DF627C">
              <w:rPr>
                <w:rFonts w:ascii="標楷體" w:eastAsia="標楷體" w:hAnsi="標楷體" w:hint="eastAsia"/>
                <w:sz w:val="20"/>
              </w:rPr>
              <w:t>以感官和知覺探索生活，覺察事物及環境的特性。</w:t>
            </w:r>
          </w:p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t xml:space="preserve">2-I-4 </w:t>
            </w:r>
            <w:r w:rsidRPr="00DF627C">
              <w:rPr>
                <w:rFonts w:ascii="標楷體" w:eastAsia="標楷體" w:hAnsi="標楷體" w:hint="eastAsia"/>
                <w:sz w:val="20"/>
              </w:rPr>
              <w:t>在發現及解決問題的歷程中，學習探索與探究人、事、物的方法。</w:t>
            </w:r>
          </w:p>
        </w:tc>
        <w:tc>
          <w:tcPr>
            <w:tcW w:w="2971" w:type="dxa"/>
          </w:tcPr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t xml:space="preserve">C-I-3 </w:t>
            </w:r>
            <w:r w:rsidRPr="00DF627C">
              <w:rPr>
                <w:rFonts w:ascii="標楷體" w:eastAsia="標楷體" w:hAnsi="標楷體" w:hint="eastAsia"/>
                <w:sz w:val="20"/>
              </w:rPr>
              <w:t>探究生活事物的方法與技能。</w:t>
            </w:r>
          </w:p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t xml:space="preserve">D-I-3 </w:t>
            </w:r>
            <w:r w:rsidRPr="00DF627C">
              <w:rPr>
                <w:rFonts w:ascii="標楷體" w:eastAsia="標楷體" w:hAnsi="標楷體" w:hint="eastAsia"/>
                <w:sz w:val="20"/>
              </w:rPr>
              <w:t>聆聽與回應的表現。</w:t>
            </w:r>
          </w:p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t xml:space="preserve">E-I-1 </w:t>
            </w:r>
            <w:r w:rsidRPr="00DF627C">
              <w:rPr>
                <w:rFonts w:ascii="標楷體" w:eastAsia="標楷體" w:hAnsi="標楷體" w:hint="eastAsia"/>
                <w:sz w:val="20"/>
              </w:rPr>
              <w:t>生活習慣的養成。</w:t>
            </w:r>
          </w:p>
        </w:tc>
        <w:tc>
          <w:tcPr>
            <w:tcW w:w="1451" w:type="dxa"/>
          </w:tcPr>
          <w:p w:rsidR="008A262B" w:rsidRPr="00B165EE" w:rsidRDefault="008A262B" w:rsidP="008A262B">
            <w:pPr>
              <w:snapToGrid w:val="0"/>
              <w:spacing w:line="240" w:lineRule="atLeast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  <w:p w:rsidR="008A262B" w:rsidRPr="00B165EE" w:rsidRDefault="008A262B" w:rsidP="008A262B">
            <w:pPr>
              <w:snapToGrid w:val="0"/>
              <w:spacing w:line="240" w:lineRule="atLeast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</w:tc>
        <w:tc>
          <w:tcPr>
            <w:tcW w:w="1046" w:type="dxa"/>
            <w:vAlign w:val="center"/>
          </w:tcPr>
          <w:p w:rsidR="008A262B" w:rsidRPr="00F819E8" w:rsidRDefault="008A262B" w:rsidP="00F819E8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</w:tcPr>
          <w:p w:rsidR="008A262B" w:rsidRPr="00C45F6E" w:rsidRDefault="008A262B" w:rsidP="008A262B">
            <w:pPr>
              <w:spacing w:line="0" w:lineRule="atLeast"/>
              <w:contextualSpacing/>
              <w:mirrorIndents/>
              <w:rPr>
                <w:color w:val="FF0000"/>
                <w:sz w:val="18"/>
                <w:szCs w:val="18"/>
              </w:rPr>
            </w:pPr>
          </w:p>
        </w:tc>
      </w:tr>
      <w:tr w:rsidR="00246EAD" w:rsidRPr="002C36E9" w:rsidTr="000E1F36">
        <w:tc>
          <w:tcPr>
            <w:tcW w:w="1243" w:type="dxa"/>
            <w:vAlign w:val="center"/>
          </w:tcPr>
          <w:p w:rsidR="008A262B" w:rsidRPr="005A06B8" w:rsidRDefault="008A262B" w:rsidP="008A262B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t>第二週</w:t>
            </w:r>
          </w:p>
        </w:tc>
        <w:tc>
          <w:tcPr>
            <w:tcW w:w="2444" w:type="dxa"/>
          </w:tcPr>
          <w:p w:rsidR="008A262B" w:rsidRPr="00F819E8" w:rsidRDefault="008A262B" w:rsidP="000F3F9C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與人交朋友-</w:t>
            </w:r>
            <w:r w:rsidR="008340B2" w:rsidRPr="00F819E8">
              <w:rPr>
                <w:rFonts w:ascii="標楷體" w:eastAsia="標楷體" w:hAnsi="標楷體" w:hint="eastAsia"/>
                <w:szCs w:val="20"/>
              </w:rPr>
              <w:t>(二)</w:t>
            </w:r>
          </w:p>
          <w:p w:rsidR="00B61031" w:rsidRPr="00F819E8" w:rsidRDefault="00371D32" w:rsidP="000F3F9C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1.抽取名片</w:t>
            </w:r>
            <w:r w:rsidRPr="00F819E8">
              <w:rPr>
                <w:rFonts w:ascii="書法中楷（注音一）" w:eastAsia="書法中楷（注音一）" w:hAnsi="標楷體" w:hint="eastAsia"/>
                <w:szCs w:val="20"/>
              </w:rPr>
              <w:t>，</w:t>
            </w:r>
            <w:r w:rsidRPr="00F819E8">
              <w:rPr>
                <w:rFonts w:ascii="標楷體" w:eastAsia="標楷體" w:hAnsi="標楷體" w:hint="eastAsia"/>
                <w:szCs w:val="20"/>
              </w:rPr>
              <w:t>進行你是小主人</w:t>
            </w:r>
            <w:r w:rsidRPr="00F819E8">
              <w:rPr>
                <w:rFonts w:ascii="書法中楷（注音一）" w:eastAsia="書法中楷（注音一）" w:hAnsi="標楷體" w:hint="eastAsia"/>
                <w:szCs w:val="20"/>
              </w:rPr>
              <w:t>，</w:t>
            </w:r>
            <w:r w:rsidRPr="00F819E8">
              <w:rPr>
                <w:rFonts w:ascii="標楷體" w:eastAsia="標楷體" w:hAnsi="標楷體" w:hint="eastAsia"/>
                <w:szCs w:val="20"/>
              </w:rPr>
              <w:t>我是小天使的活動｡</w:t>
            </w:r>
          </w:p>
          <w:p w:rsidR="003E0FE1" w:rsidRPr="00F819E8" w:rsidRDefault="00371D32" w:rsidP="000F3F9C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lastRenderedPageBreak/>
              <w:t>2.被抽中者即為小主人,抽籤者為小天使｡</w:t>
            </w:r>
          </w:p>
          <w:p w:rsidR="003E0FE1" w:rsidRPr="00F819E8" w:rsidRDefault="00371D32" w:rsidP="000F3F9C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/>
                <w:szCs w:val="20"/>
              </w:rPr>
              <w:t>3.小天使必須為小主人服務</w:t>
            </w:r>
            <w:r w:rsidRPr="00F819E8">
              <w:rPr>
                <w:rFonts w:ascii="書法中楷（注音一）" w:eastAsia="書法中楷（注音一）" w:hAnsi="標楷體" w:hint="eastAsia"/>
                <w:szCs w:val="20"/>
              </w:rPr>
              <w:t>，</w:t>
            </w:r>
            <w:r w:rsidRPr="00F819E8">
              <w:rPr>
                <w:rFonts w:ascii="標楷體" w:eastAsia="標楷體" w:hAnsi="標楷體"/>
                <w:szCs w:val="20"/>
              </w:rPr>
              <w:t>但不能被發現他是誰的小天使</w:t>
            </w:r>
            <w:r w:rsidRPr="00F819E8"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371D32" w:rsidRPr="00F819E8" w:rsidRDefault="00371D32" w:rsidP="000F3F9C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4.進行認親大會</w:t>
            </w:r>
            <w:r w:rsidRPr="00F819E8">
              <w:rPr>
                <w:rFonts w:ascii="書法中楷（注音一）" w:eastAsia="書法中楷（注音一）" w:hAnsi="標楷體" w:hint="eastAsia"/>
                <w:szCs w:val="20"/>
              </w:rPr>
              <w:t>，</w:t>
            </w:r>
            <w:r w:rsidRPr="00F819E8">
              <w:rPr>
                <w:rFonts w:ascii="標楷體" w:eastAsia="標楷體" w:hAnsi="標楷體" w:hint="eastAsia"/>
                <w:szCs w:val="20"/>
              </w:rPr>
              <w:t>小主人須找到自己的小天使</w:t>
            </w:r>
            <w:r w:rsidRPr="00F819E8">
              <w:rPr>
                <w:rFonts w:ascii="書法中楷（注音一）" w:eastAsia="書法中楷（注音一）" w:hAnsi="標楷體" w:hint="eastAsia"/>
                <w:szCs w:val="20"/>
              </w:rPr>
              <w:t>，</w:t>
            </w:r>
            <w:r w:rsidR="000F3F9C" w:rsidRPr="00F819E8">
              <w:rPr>
                <w:rFonts w:ascii="標楷體" w:eastAsia="標楷體" w:hAnsi="標楷體" w:hint="eastAsia"/>
                <w:szCs w:val="20"/>
              </w:rPr>
              <w:t>並</w:t>
            </w:r>
            <w:r w:rsidRPr="00F819E8">
              <w:rPr>
                <w:rFonts w:ascii="標楷體" w:eastAsia="標楷體" w:hAnsi="標楷體" w:hint="eastAsia"/>
                <w:szCs w:val="20"/>
              </w:rPr>
              <w:t>帶他回座位</w:t>
            </w:r>
            <w:r w:rsidR="000F3F9C" w:rsidRPr="00F819E8">
              <w:rPr>
                <w:rFonts w:ascii="標楷體" w:eastAsia="標楷體" w:hAnsi="標楷體" w:hint="eastAsia"/>
                <w:szCs w:val="20"/>
              </w:rPr>
              <w:t>及表達感謝之意</w:t>
            </w:r>
            <w:r w:rsidRPr="00F819E8"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3E0FE1" w:rsidRPr="00F819E8" w:rsidRDefault="000F3F9C" w:rsidP="000F3F9C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5.省思與回饋｡</w:t>
            </w:r>
          </w:p>
        </w:tc>
        <w:tc>
          <w:tcPr>
            <w:tcW w:w="2969" w:type="dxa"/>
          </w:tcPr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lastRenderedPageBreak/>
              <w:t xml:space="preserve">1-I-3 </w:t>
            </w:r>
            <w:r w:rsidRPr="00DF627C">
              <w:rPr>
                <w:rFonts w:ascii="標楷體" w:eastAsia="標楷體" w:hAnsi="標楷體" w:hint="eastAsia"/>
                <w:sz w:val="20"/>
              </w:rPr>
              <w:t>省思自我成長的歷程，體會其意義並知道自己進步的情形與努力的方向。</w:t>
            </w:r>
          </w:p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t xml:space="preserve">2-I-4 </w:t>
            </w:r>
            <w:r w:rsidRPr="00DF627C">
              <w:rPr>
                <w:rFonts w:ascii="標楷體" w:eastAsia="標楷體" w:hAnsi="標楷體" w:hint="eastAsia"/>
                <w:sz w:val="20"/>
              </w:rPr>
              <w:t>在發現及解決問題的歷程中，學習探索與探究人、事、</w:t>
            </w:r>
            <w:r w:rsidRPr="00DF627C">
              <w:rPr>
                <w:rFonts w:ascii="標楷體" w:eastAsia="標楷體" w:hAnsi="標楷體" w:hint="eastAsia"/>
                <w:sz w:val="20"/>
              </w:rPr>
              <w:lastRenderedPageBreak/>
              <w:t>物的方法。</w:t>
            </w:r>
          </w:p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t xml:space="preserve">7-I-2 </w:t>
            </w:r>
            <w:r w:rsidRPr="00DF627C">
              <w:rPr>
                <w:rFonts w:ascii="標楷體" w:eastAsia="標楷體" w:hAnsi="標楷體" w:hint="eastAsia"/>
                <w:sz w:val="20"/>
              </w:rPr>
              <w:t>傾聽他人的想法，並嘗試用各種方法理解他人所表達的意見。</w:t>
            </w:r>
          </w:p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2971" w:type="dxa"/>
          </w:tcPr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lastRenderedPageBreak/>
              <w:t xml:space="preserve">C-I-3 </w:t>
            </w:r>
            <w:r w:rsidRPr="00DF627C">
              <w:rPr>
                <w:rFonts w:ascii="標楷體" w:eastAsia="標楷體" w:hAnsi="標楷體" w:hint="eastAsia"/>
                <w:sz w:val="20"/>
              </w:rPr>
              <w:t>探究生活事物的方法與技能。</w:t>
            </w:r>
          </w:p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t xml:space="preserve">D-I-3 </w:t>
            </w:r>
            <w:r w:rsidRPr="00DF627C">
              <w:rPr>
                <w:rFonts w:ascii="標楷體" w:eastAsia="標楷體" w:hAnsi="標楷體" w:hint="eastAsia"/>
                <w:sz w:val="20"/>
              </w:rPr>
              <w:t>聆聽與回應的表現。</w:t>
            </w:r>
          </w:p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t xml:space="preserve">E-I-1 </w:t>
            </w:r>
            <w:r w:rsidRPr="00DF627C">
              <w:rPr>
                <w:rFonts w:ascii="標楷體" w:eastAsia="標楷體" w:hAnsi="標楷體" w:hint="eastAsia"/>
                <w:sz w:val="20"/>
              </w:rPr>
              <w:t>生活習慣的養成。</w:t>
            </w:r>
          </w:p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  <w:r w:rsidRPr="00DF627C">
              <w:rPr>
                <w:rFonts w:ascii="標楷體" w:eastAsia="標楷體" w:hAnsi="標楷體"/>
                <w:sz w:val="20"/>
              </w:rPr>
              <w:t xml:space="preserve">F-I-4 </w:t>
            </w:r>
            <w:r w:rsidRPr="00DF627C">
              <w:rPr>
                <w:rFonts w:ascii="標楷體" w:eastAsia="標楷體" w:hAnsi="標楷體" w:hint="eastAsia"/>
                <w:sz w:val="20"/>
              </w:rPr>
              <w:t>對自己做事方法或策略</w:t>
            </w:r>
            <w:r w:rsidRPr="00DF627C">
              <w:rPr>
                <w:rFonts w:ascii="標楷體" w:eastAsia="標楷體" w:hAnsi="標楷體" w:hint="eastAsia"/>
                <w:sz w:val="20"/>
              </w:rPr>
              <w:lastRenderedPageBreak/>
              <w:t>的省思與改善。</w:t>
            </w:r>
          </w:p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</w:p>
          <w:p w:rsidR="008A262B" w:rsidRPr="00DF627C" w:rsidRDefault="008A262B" w:rsidP="008A262B">
            <w:pPr>
              <w:pStyle w:val="4123"/>
              <w:tabs>
                <w:tab w:val="clear" w:pos="142"/>
              </w:tabs>
              <w:spacing w:line="240" w:lineRule="exact"/>
              <w:ind w:left="0" w:right="0" w:firstLine="0"/>
              <w:jc w:val="left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451" w:type="dxa"/>
          </w:tcPr>
          <w:p w:rsidR="008A262B" w:rsidRPr="00B165EE" w:rsidRDefault="008A262B" w:rsidP="008A262B">
            <w:pPr>
              <w:snapToGrid w:val="0"/>
              <w:spacing w:line="240" w:lineRule="atLeast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lastRenderedPageBreak/>
              <w:t>口頭表達</w:t>
            </w:r>
          </w:p>
          <w:p w:rsidR="008A262B" w:rsidRPr="00B165EE" w:rsidRDefault="008A262B" w:rsidP="008A262B">
            <w:pPr>
              <w:snapToGrid w:val="0"/>
              <w:spacing w:line="240" w:lineRule="atLeast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</w:tc>
        <w:tc>
          <w:tcPr>
            <w:tcW w:w="1046" w:type="dxa"/>
            <w:vAlign w:val="center"/>
          </w:tcPr>
          <w:p w:rsidR="008A262B" w:rsidRPr="00F819E8" w:rsidRDefault="008A262B" w:rsidP="00F819E8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color w:val="auto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A262B" w:rsidRPr="00CE1F2C" w:rsidRDefault="008A262B" w:rsidP="008A262B">
            <w:pPr>
              <w:snapToGrid w:val="0"/>
              <w:ind w:firstLine="0"/>
              <w:jc w:val="left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c>
          <w:tcPr>
            <w:tcW w:w="1243" w:type="dxa"/>
            <w:vAlign w:val="center"/>
          </w:tcPr>
          <w:p w:rsidR="00F0419F" w:rsidRPr="005A06B8" w:rsidRDefault="00F0419F" w:rsidP="00F0419F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lastRenderedPageBreak/>
              <w:t>第三週</w:t>
            </w:r>
          </w:p>
        </w:tc>
        <w:tc>
          <w:tcPr>
            <w:tcW w:w="2444" w:type="dxa"/>
          </w:tcPr>
          <w:p w:rsidR="00F0419F" w:rsidRPr="00F819E8" w:rsidRDefault="00F0419F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肢體律動</w:t>
            </w:r>
          </w:p>
          <w:p w:rsidR="00F0419F" w:rsidRPr="00F819E8" w:rsidRDefault="00F0419F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1</w:t>
            </w:r>
            <w:r w:rsidRPr="00F819E8">
              <w:rPr>
                <w:rFonts w:ascii="標楷體" w:eastAsia="標楷體" w:hAnsi="標楷體"/>
                <w:szCs w:val="20"/>
              </w:rPr>
              <w:t>.分組及主題抽籤</w:t>
            </w:r>
            <w:r w:rsidRPr="00F819E8"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F0419F" w:rsidRPr="00F819E8" w:rsidRDefault="00F0419F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2.</w:t>
            </w:r>
            <w:r w:rsidR="00B91D3A">
              <w:rPr>
                <w:rFonts w:ascii="標楷體" w:eastAsia="標楷體" w:hAnsi="標楷體" w:hint="eastAsia"/>
                <w:szCs w:val="20"/>
              </w:rPr>
              <w:t>各組進行</w:t>
            </w:r>
            <w:r w:rsidRPr="00F819E8">
              <w:rPr>
                <w:rFonts w:ascii="標楷體" w:eastAsia="標楷體" w:hAnsi="標楷體" w:hint="eastAsia"/>
                <w:szCs w:val="20"/>
              </w:rPr>
              <w:t>創作與討論｡</w:t>
            </w:r>
          </w:p>
          <w:p w:rsidR="00F0419F" w:rsidRPr="00F819E8" w:rsidRDefault="00F0419F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3.排練｡</w:t>
            </w:r>
          </w:p>
          <w:p w:rsidR="00F0419F" w:rsidRPr="00F819E8" w:rsidRDefault="00F0419F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4.表演與分享｡</w:t>
            </w:r>
          </w:p>
          <w:p w:rsidR="00F0419F" w:rsidRPr="00F819E8" w:rsidRDefault="00F0419F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5.省思與回饋｡</w:t>
            </w:r>
          </w:p>
        </w:tc>
        <w:tc>
          <w:tcPr>
            <w:tcW w:w="2969" w:type="dxa"/>
          </w:tcPr>
          <w:p w:rsidR="00F0419F" w:rsidRPr="00DF627C" w:rsidRDefault="00F0419F" w:rsidP="00F0419F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2-I-4 </w:t>
            </w:r>
            <w:r w:rsidRPr="00DF627C">
              <w:rPr>
                <w:rFonts w:ascii="標楷體" w:eastAsia="標楷體" w:hAnsi="標楷體" w:hint="eastAsia"/>
              </w:rPr>
              <w:t>在發現及解決問題的歷程中，學習探索與探究人、事、物的方法。</w:t>
            </w:r>
          </w:p>
          <w:p w:rsidR="00F0419F" w:rsidRPr="00DF627C" w:rsidRDefault="00F0419F" w:rsidP="00F0419F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4-I-2 </w:t>
            </w:r>
            <w:r w:rsidRPr="00DF627C">
              <w:rPr>
                <w:rFonts w:ascii="標楷體" w:eastAsia="標楷體" w:hAnsi="標楷體" w:hint="eastAsia"/>
              </w:rPr>
              <w:t>使用不同的表徵符號進行表現與分享，感受創作的樂趣。</w:t>
            </w:r>
          </w:p>
          <w:p w:rsidR="00F0419F" w:rsidRPr="00DF627C" w:rsidRDefault="00F0419F" w:rsidP="00F0419F">
            <w:pPr>
              <w:spacing w:line="240" w:lineRule="exact"/>
              <w:contextualSpacing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7-I-1 </w:t>
            </w:r>
            <w:r w:rsidRPr="00DF627C">
              <w:rPr>
                <w:rFonts w:ascii="標楷體" w:eastAsia="標楷體" w:hAnsi="標楷體" w:hint="eastAsia"/>
              </w:rPr>
              <w:t>以對方能理解的語彙或合宜的方式，表達對人、事、物的觀察與意見。</w:t>
            </w:r>
          </w:p>
        </w:tc>
        <w:tc>
          <w:tcPr>
            <w:tcW w:w="2971" w:type="dxa"/>
          </w:tcPr>
          <w:p w:rsidR="00F0419F" w:rsidRPr="00DF627C" w:rsidRDefault="00F0419F" w:rsidP="00F0419F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C-I-3 </w:t>
            </w:r>
            <w:r w:rsidRPr="00DF627C">
              <w:rPr>
                <w:rFonts w:ascii="標楷體" w:eastAsia="標楷體" w:hAnsi="標楷體" w:hint="eastAsia"/>
              </w:rPr>
              <w:t>探究生活事物的方法與技能。</w:t>
            </w:r>
          </w:p>
          <w:p w:rsidR="00F0419F" w:rsidRPr="00DF627C" w:rsidRDefault="00F0419F" w:rsidP="00F0419F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D-I-3 </w:t>
            </w:r>
            <w:r w:rsidRPr="00DF627C">
              <w:rPr>
                <w:rFonts w:ascii="標楷體" w:eastAsia="標楷體" w:hAnsi="標楷體" w:hint="eastAsia"/>
              </w:rPr>
              <w:t>聆聽與回應的表現。</w:t>
            </w:r>
          </w:p>
          <w:p w:rsidR="00F0419F" w:rsidRPr="00DF627C" w:rsidRDefault="00F0419F" w:rsidP="00F0419F">
            <w:pPr>
              <w:spacing w:line="240" w:lineRule="exact"/>
              <w:contextualSpacing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F-I-2 </w:t>
            </w:r>
            <w:r w:rsidRPr="00DF627C">
              <w:rPr>
                <w:rFonts w:ascii="標楷體" w:eastAsia="標楷體" w:hAnsi="標楷體" w:hint="eastAsia"/>
              </w:rPr>
              <w:t>不同解決問題方法或策略的提出與嘗試。</w:t>
            </w:r>
          </w:p>
        </w:tc>
        <w:tc>
          <w:tcPr>
            <w:tcW w:w="1451" w:type="dxa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607537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F0419F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F0419F" w:rsidRPr="00F819E8" w:rsidRDefault="00F0419F" w:rsidP="00F819E8">
            <w:pPr>
              <w:spacing w:line="320" w:lineRule="exact"/>
              <w:rPr>
                <w:rFonts w:ascii="標楷體" w:eastAsia="標楷體" w:hAnsi="標楷體"/>
              </w:rPr>
            </w:pPr>
            <w:r w:rsidRPr="00F819E8">
              <w:rPr>
                <w:rFonts w:ascii="標楷體" w:eastAsia="標楷體" w:hAnsi="標楷體" w:hint="eastAsia"/>
              </w:rPr>
              <w:t>性E3 覺察性別角色的刻板印象，了解家庭、學校與職業的分工，不應受性別的限制。</w:t>
            </w:r>
          </w:p>
          <w:p w:rsidR="00F0419F" w:rsidRPr="00F819E8" w:rsidRDefault="00F0419F" w:rsidP="00F819E8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F0419F" w:rsidRPr="00CE1F2C" w:rsidRDefault="00F0419F" w:rsidP="00F0419F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c>
          <w:tcPr>
            <w:tcW w:w="1243" w:type="dxa"/>
            <w:vAlign w:val="center"/>
          </w:tcPr>
          <w:p w:rsidR="00F0419F" w:rsidRPr="005A06B8" w:rsidRDefault="00F0419F" w:rsidP="00F0419F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t>第四週</w:t>
            </w:r>
          </w:p>
        </w:tc>
        <w:tc>
          <w:tcPr>
            <w:tcW w:w="2444" w:type="dxa"/>
          </w:tcPr>
          <w:p w:rsidR="00F0419F" w:rsidRPr="00F819E8" w:rsidRDefault="00F0419F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認識自己</w:t>
            </w:r>
          </w:p>
          <w:p w:rsidR="00F0419F" w:rsidRPr="00F819E8" w:rsidRDefault="00F0419F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1.製作優缺點九宮格｡</w:t>
            </w:r>
          </w:p>
          <w:p w:rsidR="00F0419F" w:rsidRPr="00F819E8" w:rsidRDefault="00F0419F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2.利用紅藍點進行評分</w:t>
            </w:r>
            <w:r w:rsidR="007C42A1" w:rsidRPr="00F819E8">
              <w:rPr>
                <w:rFonts w:ascii="標楷體" w:eastAsia="標楷體" w:hAnsi="標楷體" w:hint="eastAsia"/>
                <w:szCs w:val="20"/>
              </w:rPr>
              <w:t>及排序</w:t>
            </w:r>
            <w:r w:rsidR="007C42A1" w:rsidRPr="00F819E8">
              <w:rPr>
                <w:rFonts w:ascii="標楷體" w:eastAsia="標楷體" w:hAnsi="標楷體"/>
                <w:szCs w:val="20"/>
              </w:rPr>
              <w:t xml:space="preserve"> </w:t>
            </w:r>
            <w:r w:rsidRPr="00F819E8">
              <w:rPr>
                <w:rFonts w:ascii="標楷體" w:eastAsia="標楷體" w:hAnsi="標楷體" w:hint="eastAsia"/>
                <w:szCs w:val="20"/>
              </w:rPr>
              <w:t xml:space="preserve">｡ </w:t>
            </w:r>
          </w:p>
          <w:p w:rsidR="00F0419F" w:rsidRPr="00F819E8" w:rsidRDefault="00F0419F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lastRenderedPageBreak/>
              <w:t>3.</w:t>
            </w:r>
            <w:r w:rsidR="00B91D3A">
              <w:rPr>
                <w:rFonts w:ascii="標楷體" w:eastAsia="標楷體" w:hAnsi="標楷體" w:hint="eastAsia"/>
                <w:szCs w:val="20"/>
              </w:rPr>
              <w:t>各</w:t>
            </w:r>
            <w:r w:rsidRPr="00F819E8">
              <w:rPr>
                <w:rFonts w:ascii="標楷體" w:eastAsia="標楷體" w:hAnsi="標楷體" w:hint="eastAsia"/>
                <w:szCs w:val="20"/>
              </w:rPr>
              <w:t>寫出</w:t>
            </w:r>
            <w:r w:rsidR="007C42A1" w:rsidRPr="00F819E8">
              <w:rPr>
                <w:rFonts w:ascii="標楷體" w:eastAsia="標楷體" w:hAnsi="標楷體" w:hint="eastAsia"/>
                <w:szCs w:val="20"/>
              </w:rPr>
              <w:t>3個發揚及改善的方法｡</w:t>
            </w:r>
          </w:p>
          <w:p w:rsidR="0005344E" w:rsidRDefault="007C42A1" w:rsidP="0005344E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4.針對優缺點宣告短期</w:t>
            </w:r>
            <w:r w:rsidR="00B91D3A">
              <w:rPr>
                <w:rFonts w:ascii="標楷體" w:eastAsia="標楷體" w:hAnsi="標楷體" w:hint="eastAsia"/>
                <w:szCs w:val="20"/>
              </w:rPr>
              <w:t>、</w:t>
            </w:r>
            <w:r w:rsidRPr="00F819E8">
              <w:rPr>
                <w:rFonts w:ascii="標楷體" w:eastAsia="標楷體" w:hAnsi="標楷體" w:hint="eastAsia"/>
                <w:szCs w:val="20"/>
              </w:rPr>
              <w:t>中期</w:t>
            </w:r>
            <w:r w:rsidR="00B91D3A">
              <w:rPr>
                <w:rFonts w:ascii="標楷體" w:eastAsia="標楷體" w:hAnsi="標楷體" w:hint="eastAsia"/>
                <w:szCs w:val="20"/>
              </w:rPr>
              <w:t>、</w:t>
            </w:r>
            <w:r w:rsidRPr="00F819E8">
              <w:rPr>
                <w:rFonts w:ascii="標楷體" w:eastAsia="標楷體" w:hAnsi="標楷體" w:hint="eastAsia"/>
                <w:szCs w:val="20"/>
              </w:rPr>
              <w:t>長期目標｡</w:t>
            </w:r>
          </w:p>
          <w:p w:rsidR="00B91D3A" w:rsidRPr="00B91D3A" w:rsidRDefault="00B91D3A" w:rsidP="0005344E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5.省思與回饋｡</w:t>
            </w:r>
          </w:p>
        </w:tc>
        <w:tc>
          <w:tcPr>
            <w:tcW w:w="2969" w:type="dxa"/>
          </w:tcPr>
          <w:p w:rsidR="00F0419F" w:rsidRPr="00DF627C" w:rsidRDefault="00F0419F" w:rsidP="00F0419F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lastRenderedPageBreak/>
              <w:t xml:space="preserve">1-I-1 </w:t>
            </w:r>
            <w:r w:rsidRPr="00DF627C">
              <w:rPr>
                <w:rFonts w:ascii="標楷體" w:eastAsia="標楷體" w:hAnsi="標楷體" w:hint="eastAsia"/>
              </w:rPr>
              <w:t>探索並分享對自己及相關人、事、物的感</w:t>
            </w:r>
          </w:p>
          <w:p w:rsidR="00F0419F" w:rsidRPr="00DF627C" w:rsidRDefault="00F0419F" w:rsidP="00F0419F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 w:hint="eastAsia"/>
              </w:rPr>
              <w:t>受與想法。</w:t>
            </w:r>
          </w:p>
          <w:p w:rsidR="00F0419F" w:rsidRPr="00DF627C" w:rsidRDefault="00F0419F" w:rsidP="00F0419F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3-I-1 </w:t>
            </w:r>
            <w:r w:rsidRPr="00DF627C">
              <w:rPr>
                <w:rFonts w:ascii="標楷體" w:eastAsia="標楷體" w:hAnsi="標楷體" w:hint="eastAsia"/>
              </w:rPr>
              <w:t>願意參與各種學習活動，表現好奇與求知</w:t>
            </w:r>
          </w:p>
          <w:p w:rsidR="00F0419F" w:rsidRPr="00DF627C" w:rsidRDefault="00F0419F" w:rsidP="00F0419F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 w:hint="eastAsia"/>
              </w:rPr>
              <w:t>探究之心。</w:t>
            </w:r>
          </w:p>
          <w:p w:rsidR="00F0419F" w:rsidRPr="00DF627C" w:rsidRDefault="00F0419F" w:rsidP="00F0419F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lastRenderedPageBreak/>
              <w:t xml:space="preserve">4-I-1 </w:t>
            </w:r>
            <w:r w:rsidRPr="00DF627C">
              <w:rPr>
                <w:rFonts w:ascii="標楷體" w:eastAsia="標楷體" w:hAnsi="標楷體" w:hint="eastAsia"/>
              </w:rPr>
              <w:t>利用各種生活的媒介與素材進行表現與創作，喚起豐富的想像力。</w:t>
            </w:r>
          </w:p>
        </w:tc>
        <w:tc>
          <w:tcPr>
            <w:tcW w:w="2971" w:type="dxa"/>
          </w:tcPr>
          <w:p w:rsidR="00F0419F" w:rsidRPr="00DF627C" w:rsidRDefault="00F0419F" w:rsidP="00F0419F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lastRenderedPageBreak/>
              <w:t xml:space="preserve">C-I-1 </w:t>
            </w:r>
            <w:r w:rsidRPr="00DF627C">
              <w:rPr>
                <w:rFonts w:ascii="標楷體" w:eastAsia="標楷體" w:hAnsi="標楷體" w:hint="eastAsia"/>
              </w:rPr>
              <w:t>事物特性與現象的探究。</w:t>
            </w:r>
          </w:p>
          <w:p w:rsidR="00F0419F" w:rsidRPr="00DF627C" w:rsidRDefault="00F0419F" w:rsidP="00F0419F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C-I-2 </w:t>
            </w:r>
            <w:r w:rsidRPr="00DF627C">
              <w:rPr>
                <w:rFonts w:ascii="標楷體" w:eastAsia="標楷體" w:hAnsi="標楷體" w:hint="eastAsia"/>
              </w:rPr>
              <w:t>媒材特性與符號表徵的使用。</w:t>
            </w:r>
          </w:p>
          <w:p w:rsidR="00F0419F" w:rsidRPr="00DF627C" w:rsidRDefault="00F0419F" w:rsidP="00F0419F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C-I-3 </w:t>
            </w:r>
            <w:r w:rsidRPr="00DF627C">
              <w:rPr>
                <w:rFonts w:ascii="標楷體" w:eastAsia="標楷體" w:hAnsi="標楷體" w:hint="eastAsia"/>
              </w:rPr>
              <w:t>探究生活事物的方法與技能。</w:t>
            </w:r>
          </w:p>
          <w:p w:rsidR="00F0419F" w:rsidRPr="00DF627C" w:rsidRDefault="00F0419F" w:rsidP="00F0419F">
            <w:pPr>
              <w:spacing w:line="240" w:lineRule="exact"/>
              <w:contextualSpacing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F-I-1 </w:t>
            </w:r>
            <w:r w:rsidRPr="00DF627C">
              <w:rPr>
                <w:rFonts w:ascii="標楷體" w:eastAsia="標楷體" w:hAnsi="標楷體" w:hint="eastAsia"/>
              </w:rPr>
              <w:t>工作任務理解與工作目</w:t>
            </w:r>
            <w:r w:rsidRPr="00DF627C">
              <w:rPr>
                <w:rFonts w:ascii="標楷體" w:eastAsia="標楷體" w:hAnsi="標楷體" w:hint="eastAsia"/>
              </w:rPr>
              <w:lastRenderedPageBreak/>
              <w:t>標設定的練習。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lastRenderedPageBreak/>
              <w:t>肢體表現</w:t>
            </w:r>
          </w:p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 w:hint="eastAsia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F0419F" w:rsidRPr="00F819E8" w:rsidRDefault="00F0419F" w:rsidP="00F819E8">
            <w:pPr>
              <w:spacing w:line="320" w:lineRule="exact"/>
              <w:rPr>
                <w:rFonts w:ascii="標楷體" w:eastAsia="標楷體" w:hAnsi="標楷體"/>
              </w:rPr>
            </w:pPr>
            <w:r w:rsidRPr="00F819E8">
              <w:rPr>
                <w:rFonts w:ascii="標楷體" w:eastAsia="標楷體" w:hAnsi="標楷體" w:hint="eastAsia"/>
              </w:rPr>
              <w:t>性E1 認識生理性別、性傾向、性別</w:t>
            </w:r>
            <w:r w:rsidRPr="00F819E8">
              <w:rPr>
                <w:rFonts w:ascii="標楷體" w:eastAsia="標楷體" w:hAnsi="標楷體" w:hint="eastAsia"/>
              </w:rPr>
              <w:lastRenderedPageBreak/>
              <w:t>特質與性別認同的多元面貌。</w:t>
            </w:r>
          </w:p>
          <w:p w:rsidR="00F0419F" w:rsidRPr="00F819E8" w:rsidRDefault="00F0419F" w:rsidP="00F819E8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F0419F" w:rsidRPr="00D3705D" w:rsidRDefault="00F0419F" w:rsidP="00F0419F">
            <w:pPr>
              <w:snapToGrid w:val="0"/>
              <w:rPr>
                <w:rFonts w:ascii="標楷體" w:eastAsia="標楷體" w:hAnsi="標楷體"/>
                <w:color w:val="auto"/>
                <w:szCs w:val="20"/>
              </w:rPr>
            </w:pPr>
          </w:p>
        </w:tc>
      </w:tr>
      <w:tr w:rsidR="00246EAD" w:rsidRPr="002C36E9" w:rsidTr="000E1F36">
        <w:tc>
          <w:tcPr>
            <w:tcW w:w="1243" w:type="dxa"/>
            <w:vAlign w:val="center"/>
          </w:tcPr>
          <w:p w:rsidR="00F0419F" w:rsidRPr="005A06B8" w:rsidRDefault="00F0419F" w:rsidP="00F0419F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lastRenderedPageBreak/>
              <w:t>第五週</w:t>
            </w:r>
          </w:p>
        </w:tc>
        <w:tc>
          <w:tcPr>
            <w:tcW w:w="2444" w:type="dxa"/>
          </w:tcPr>
          <w:p w:rsidR="00F0419F" w:rsidRPr="00F819E8" w:rsidRDefault="00F0419F" w:rsidP="00F0419F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肢體表演</w:t>
            </w:r>
          </w:p>
          <w:p w:rsidR="0005344E" w:rsidRPr="00F819E8" w:rsidRDefault="0005344E" w:rsidP="00F0419F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1.個人秀</w:t>
            </w:r>
          </w:p>
          <w:p w:rsidR="0005344E" w:rsidRPr="00F819E8" w:rsidRDefault="0005344E" w:rsidP="00F0419F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抽取主題後進行練習及演出｡</w:t>
            </w:r>
          </w:p>
          <w:p w:rsidR="0005344E" w:rsidRPr="00F819E8" w:rsidRDefault="0005344E" w:rsidP="00F0419F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2.團體秀</w:t>
            </w:r>
          </w:p>
          <w:p w:rsidR="0005344E" w:rsidRPr="00F819E8" w:rsidRDefault="0005344E" w:rsidP="00F0419F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抽取主題後進行角色分配、排練及演出｡</w:t>
            </w:r>
          </w:p>
          <w:p w:rsidR="0005344E" w:rsidRPr="00F819E8" w:rsidRDefault="0005344E" w:rsidP="00F819E8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3.省思與回饋｡</w:t>
            </w:r>
          </w:p>
        </w:tc>
        <w:tc>
          <w:tcPr>
            <w:tcW w:w="2969" w:type="dxa"/>
            <w:vAlign w:val="center"/>
          </w:tcPr>
          <w:p w:rsidR="00F0419F" w:rsidRPr="00CE1F2C" w:rsidRDefault="00F0419F" w:rsidP="00F0419F">
            <w:pPr>
              <w:snapToGrid w:val="0"/>
              <w:rPr>
                <w:rFonts w:ascii="標楷體" w:eastAsia="標楷體" w:hAnsi="標楷體"/>
                <w:sz w:val="25"/>
                <w:szCs w:val="25"/>
              </w:rPr>
            </w:pP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t>3a-I-2</w:t>
            </w: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tab/>
              <w:t>能於引導下，於生活中操作簡易的健康技能</w:t>
            </w:r>
          </w:p>
        </w:tc>
        <w:tc>
          <w:tcPr>
            <w:tcW w:w="2971" w:type="dxa"/>
            <w:vAlign w:val="center"/>
          </w:tcPr>
          <w:p w:rsidR="00F0419F" w:rsidRPr="00CE1F2C" w:rsidRDefault="00F0419F" w:rsidP="00F0419F">
            <w:pPr>
              <w:snapToGrid w:val="0"/>
              <w:spacing w:line="240" w:lineRule="atLeast"/>
              <w:rPr>
                <w:rFonts w:ascii="標楷體" w:eastAsia="標楷體" w:hAnsi="標楷體"/>
                <w:sz w:val="25"/>
                <w:szCs w:val="25"/>
              </w:rPr>
            </w:pPr>
            <w:r w:rsidRPr="00165C2F">
              <w:rPr>
                <w:rFonts w:ascii="標楷體" w:eastAsia="標楷體" w:hAnsi="標楷體" w:hint="eastAsia"/>
              </w:rPr>
              <w:t>Ib-I-1</w:t>
            </w:r>
            <w:r w:rsidRPr="00165C2F">
              <w:rPr>
                <w:rFonts w:ascii="標楷體" w:eastAsia="標楷體" w:hAnsi="標楷體" w:hint="eastAsia"/>
              </w:rPr>
              <w:tab/>
              <w:t>唱、跳與模仿性律動遊戲。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F0419F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F0419F" w:rsidRPr="00F819E8" w:rsidRDefault="00F0419F" w:rsidP="00F819E8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F0419F" w:rsidRPr="00CE1F2C" w:rsidRDefault="00F0419F" w:rsidP="00F0419F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225"/>
        </w:trPr>
        <w:tc>
          <w:tcPr>
            <w:tcW w:w="1243" w:type="dxa"/>
            <w:vAlign w:val="center"/>
          </w:tcPr>
          <w:p w:rsidR="00F0419F" w:rsidRPr="005A06B8" w:rsidRDefault="00F0419F" w:rsidP="00F0419F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t>第六週</w:t>
            </w:r>
          </w:p>
        </w:tc>
        <w:tc>
          <w:tcPr>
            <w:tcW w:w="2444" w:type="dxa"/>
          </w:tcPr>
          <w:p w:rsidR="00F0419F" w:rsidRPr="00F819E8" w:rsidRDefault="00F0419F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影子遊戲(一)</w:t>
            </w:r>
          </w:p>
          <w:p w:rsidR="00F819E8" w:rsidRPr="00F819E8" w:rsidRDefault="00F819E8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1.分組(表演組、影</w:t>
            </w:r>
            <w:r w:rsidRPr="00F819E8">
              <w:rPr>
                <w:rFonts w:ascii="標楷體" w:eastAsia="標楷體" w:hAnsi="標楷體"/>
                <w:szCs w:val="20"/>
              </w:rPr>
              <w:t>子組</w:t>
            </w:r>
            <w:r w:rsidRPr="00F819E8">
              <w:rPr>
                <w:rFonts w:ascii="標楷體" w:eastAsia="標楷體" w:hAnsi="標楷體" w:hint="eastAsia"/>
                <w:szCs w:val="20"/>
              </w:rPr>
              <w:t>)｡</w:t>
            </w:r>
          </w:p>
          <w:p w:rsidR="00F819E8" w:rsidRPr="00F819E8" w:rsidRDefault="00F819E8" w:rsidP="00F819E8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2.角色分配及抽題｡</w:t>
            </w:r>
          </w:p>
          <w:p w:rsidR="00F819E8" w:rsidRPr="00F819E8" w:rsidRDefault="00F819E8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3.</w:t>
            </w:r>
            <w:r w:rsidR="00B91D3A" w:rsidRPr="00F819E8">
              <w:rPr>
                <w:rFonts w:ascii="標楷體" w:eastAsia="標楷體" w:hAnsi="標楷體" w:hint="eastAsia"/>
                <w:szCs w:val="20"/>
              </w:rPr>
              <w:t>表演</w:t>
            </w:r>
            <w:r w:rsidR="00B91D3A">
              <w:rPr>
                <w:rFonts w:ascii="標楷體" w:eastAsia="標楷體" w:hAnsi="標楷體" w:hint="eastAsia"/>
                <w:szCs w:val="20"/>
              </w:rPr>
              <w:t>組</w:t>
            </w:r>
            <w:r w:rsidR="00B91D3A" w:rsidRPr="00F819E8">
              <w:rPr>
                <w:rFonts w:ascii="標楷體" w:eastAsia="標楷體" w:hAnsi="標楷體" w:hint="eastAsia"/>
                <w:szCs w:val="20"/>
              </w:rPr>
              <w:t>進行</w:t>
            </w:r>
            <w:r w:rsidRPr="00F819E8">
              <w:rPr>
                <w:rFonts w:ascii="標楷體" w:eastAsia="標楷體" w:hAnsi="標楷體" w:hint="eastAsia"/>
                <w:szCs w:val="20"/>
              </w:rPr>
              <w:t>排練｡</w:t>
            </w:r>
          </w:p>
          <w:p w:rsidR="00F819E8" w:rsidRPr="00F819E8" w:rsidRDefault="00F819E8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4.影子組進行觀察工作分配｡</w:t>
            </w:r>
          </w:p>
          <w:p w:rsidR="00F819E8" w:rsidRPr="00F819E8" w:rsidRDefault="00F819E8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5.表演組進行表演</w:t>
            </w:r>
            <w:r w:rsidR="00B91D3A">
              <w:rPr>
                <w:rFonts w:ascii="書法中楷（注音一）" w:eastAsia="書法中楷（注音一）" w:hAnsi="標楷體" w:hint="eastAsia"/>
                <w:szCs w:val="20"/>
              </w:rPr>
              <w:t>，</w:t>
            </w:r>
            <w:r w:rsidRPr="00F819E8">
              <w:rPr>
                <w:rFonts w:ascii="標楷體" w:eastAsia="標楷體" w:hAnsi="標楷體" w:hint="eastAsia"/>
                <w:szCs w:val="20"/>
              </w:rPr>
              <w:t>影子組進行動作及各細節觀察｡</w:t>
            </w:r>
          </w:p>
          <w:p w:rsidR="00F819E8" w:rsidRPr="00F819E8" w:rsidRDefault="00F819E8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6.影子組進行表演｡</w:t>
            </w:r>
          </w:p>
          <w:p w:rsidR="00F819E8" w:rsidRPr="00F819E8" w:rsidRDefault="00F819E8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7.對照討論｡</w:t>
            </w:r>
          </w:p>
          <w:p w:rsidR="0005344E" w:rsidRPr="00F819E8" w:rsidRDefault="00F819E8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8.省思與回饋｡</w:t>
            </w:r>
          </w:p>
          <w:p w:rsidR="0005344E" w:rsidRPr="00F819E8" w:rsidRDefault="0005344E" w:rsidP="00F0419F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</w:p>
        </w:tc>
        <w:tc>
          <w:tcPr>
            <w:tcW w:w="2969" w:type="dxa"/>
            <w:vAlign w:val="center"/>
          </w:tcPr>
          <w:p w:rsidR="00F0419F" w:rsidRPr="00CE1F2C" w:rsidRDefault="00F0419F" w:rsidP="00F0419F">
            <w:pPr>
              <w:snapToGrid w:val="0"/>
              <w:rPr>
                <w:rFonts w:ascii="標楷體" w:eastAsia="標楷體" w:hAnsi="標楷體"/>
                <w:sz w:val="25"/>
                <w:szCs w:val="25"/>
              </w:rPr>
            </w:pP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lastRenderedPageBreak/>
              <w:t>4c-I-2</w:t>
            </w: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tab/>
              <w:t>選擇適合個人的身體活動。</w:t>
            </w:r>
          </w:p>
        </w:tc>
        <w:tc>
          <w:tcPr>
            <w:tcW w:w="2971" w:type="dxa"/>
            <w:vAlign w:val="center"/>
          </w:tcPr>
          <w:p w:rsidR="00F0419F" w:rsidRPr="00CE1F2C" w:rsidRDefault="00F0419F" w:rsidP="00F0419F">
            <w:pPr>
              <w:snapToGrid w:val="0"/>
              <w:spacing w:line="240" w:lineRule="atLeast"/>
              <w:rPr>
                <w:rFonts w:ascii="標楷體" w:eastAsia="標楷體" w:hAnsi="標楷體"/>
                <w:sz w:val="25"/>
                <w:szCs w:val="25"/>
              </w:rPr>
            </w:pPr>
            <w:r w:rsidRPr="00165C2F">
              <w:rPr>
                <w:rFonts w:ascii="標楷體" w:eastAsia="標楷體" w:hAnsi="標楷體" w:hint="eastAsia"/>
              </w:rPr>
              <w:t>Ib-I-1</w:t>
            </w:r>
            <w:r w:rsidRPr="00165C2F">
              <w:rPr>
                <w:rFonts w:ascii="標楷體" w:eastAsia="標楷體" w:hAnsi="標楷體" w:hint="eastAsia"/>
              </w:rPr>
              <w:tab/>
              <w:t>唱、跳與模仿性律動遊戲。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F0419F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F0419F" w:rsidRPr="00F819E8" w:rsidRDefault="00F0419F" w:rsidP="00F819E8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F0419F" w:rsidRPr="00CE1F2C" w:rsidRDefault="00F0419F" w:rsidP="00F0419F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28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lastRenderedPageBreak/>
              <w:t>第七週</w:t>
            </w:r>
          </w:p>
        </w:tc>
        <w:tc>
          <w:tcPr>
            <w:tcW w:w="2444" w:type="dxa"/>
          </w:tcPr>
          <w:p w:rsidR="008D77D1" w:rsidRPr="00F819E8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影子遊戲(</w:t>
            </w:r>
            <w:r>
              <w:rPr>
                <w:rFonts w:ascii="標楷體" w:eastAsia="標楷體" w:hAnsi="標楷體" w:hint="eastAsia"/>
                <w:szCs w:val="20"/>
              </w:rPr>
              <w:t>二</w:t>
            </w:r>
            <w:r w:rsidRPr="00F819E8">
              <w:rPr>
                <w:rFonts w:ascii="標楷體" w:eastAsia="標楷體" w:hAnsi="標楷體" w:hint="eastAsia"/>
                <w:szCs w:val="20"/>
              </w:rPr>
              <w:t>)</w:t>
            </w:r>
          </w:p>
          <w:p w:rsidR="008D77D1" w:rsidRPr="00F819E8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1.分組(表演組、影</w:t>
            </w:r>
            <w:r w:rsidRPr="00F819E8">
              <w:rPr>
                <w:rFonts w:ascii="標楷體" w:eastAsia="標楷體" w:hAnsi="標楷體"/>
                <w:szCs w:val="20"/>
              </w:rPr>
              <w:t>子組</w:t>
            </w:r>
            <w:r w:rsidRPr="00F819E8">
              <w:rPr>
                <w:rFonts w:ascii="標楷體" w:eastAsia="標楷體" w:hAnsi="標楷體" w:hint="eastAsia"/>
                <w:szCs w:val="20"/>
              </w:rPr>
              <w:t>)｡</w:t>
            </w:r>
          </w:p>
          <w:p w:rsidR="008D77D1" w:rsidRPr="00F819E8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2.角色分配及抽題｡</w:t>
            </w:r>
          </w:p>
          <w:p w:rsidR="008D77D1" w:rsidRPr="00F819E8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3.表演</w:t>
            </w:r>
            <w:r>
              <w:rPr>
                <w:rFonts w:ascii="標楷體" w:eastAsia="標楷體" w:hAnsi="標楷體" w:hint="eastAsia"/>
                <w:szCs w:val="20"/>
              </w:rPr>
              <w:t>組</w:t>
            </w:r>
            <w:r w:rsidRPr="00F819E8">
              <w:rPr>
                <w:rFonts w:ascii="標楷體" w:eastAsia="標楷體" w:hAnsi="標楷體" w:hint="eastAsia"/>
                <w:szCs w:val="20"/>
              </w:rPr>
              <w:t>進行排練｡</w:t>
            </w:r>
          </w:p>
          <w:p w:rsidR="008D77D1" w:rsidRPr="00F819E8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4.影子組進行觀察工作分配｡</w:t>
            </w:r>
          </w:p>
          <w:p w:rsidR="008D77D1" w:rsidRPr="00F819E8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5.表演組進行表演</w:t>
            </w:r>
            <w:r>
              <w:rPr>
                <w:rFonts w:ascii="書法中楷（注音一）" w:eastAsia="書法中楷（注音一）" w:hAnsi="標楷體" w:hint="eastAsia"/>
                <w:szCs w:val="20"/>
              </w:rPr>
              <w:t>，</w:t>
            </w:r>
            <w:r w:rsidRPr="00F819E8">
              <w:rPr>
                <w:rFonts w:ascii="標楷體" w:eastAsia="標楷體" w:hAnsi="標楷體" w:hint="eastAsia"/>
                <w:szCs w:val="20"/>
              </w:rPr>
              <w:t>影子組進行動作及各細節觀察｡</w:t>
            </w:r>
          </w:p>
          <w:p w:rsidR="008D77D1" w:rsidRPr="00F819E8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6.影子組進行表演｡</w:t>
            </w:r>
          </w:p>
          <w:p w:rsidR="008D77D1" w:rsidRPr="00F819E8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7.對照討論｡</w:t>
            </w:r>
          </w:p>
          <w:p w:rsidR="008D77D1" w:rsidRPr="00F819E8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8.省思與回饋｡</w:t>
            </w:r>
          </w:p>
        </w:tc>
        <w:tc>
          <w:tcPr>
            <w:tcW w:w="2969" w:type="dxa"/>
            <w:vAlign w:val="center"/>
          </w:tcPr>
          <w:p w:rsidR="008D77D1" w:rsidRPr="00CE1F2C" w:rsidRDefault="008D77D1" w:rsidP="008D77D1">
            <w:pPr>
              <w:snapToGrid w:val="0"/>
              <w:rPr>
                <w:rFonts w:ascii="標楷體" w:eastAsia="標楷體" w:hAnsi="標楷體"/>
                <w:sz w:val="25"/>
                <w:szCs w:val="25"/>
              </w:rPr>
            </w:pP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t>4c-I-2</w:t>
            </w: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tab/>
              <w:t>選擇適合個人的身體活動。</w:t>
            </w:r>
          </w:p>
        </w:tc>
        <w:tc>
          <w:tcPr>
            <w:tcW w:w="2971" w:type="dxa"/>
            <w:vAlign w:val="center"/>
          </w:tcPr>
          <w:p w:rsidR="008D77D1" w:rsidRPr="00CE1F2C" w:rsidRDefault="008D77D1" w:rsidP="008D77D1">
            <w:pPr>
              <w:snapToGrid w:val="0"/>
              <w:spacing w:line="240" w:lineRule="atLeast"/>
              <w:rPr>
                <w:rFonts w:ascii="標楷體" w:eastAsia="標楷體" w:hAnsi="標楷體"/>
                <w:sz w:val="25"/>
                <w:szCs w:val="25"/>
              </w:rPr>
            </w:pPr>
            <w:r w:rsidRPr="00165C2F">
              <w:rPr>
                <w:rFonts w:ascii="標楷體" w:eastAsia="標楷體" w:hAnsi="標楷體" w:hint="eastAsia"/>
              </w:rPr>
              <w:t>Ib-I-1</w:t>
            </w:r>
            <w:r w:rsidRPr="00165C2F">
              <w:rPr>
                <w:rFonts w:ascii="標楷體" w:eastAsia="標楷體" w:hAnsi="標楷體" w:hint="eastAsia"/>
              </w:rPr>
              <w:tab/>
              <w:t>唱、跳與模仿性律動遊戲。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CE1F2C" w:rsidRDefault="008D77D1" w:rsidP="008D77D1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16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t>第八週</w:t>
            </w:r>
          </w:p>
        </w:tc>
        <w:tc>
          <w:tcPr>
            <w:tcW w:w="2444" w:type="dxa"/>
          </w:tcPr>
          <w:p w:rsidR="008D77D1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舞動身體</w:t>
            </w:r>
          </w:p>
          <w:p w:rsidR="00CF0902" w:rsidRDefault="00897C5B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1</w:t>
            </w:r>
            <w:r>
              <w:rPr>
                <w:rFonts w:ascii="標楷體" w:eastAsia="標楷體" w:hAnsi="標楷體"/>
                <w:szCs w:val="20"/>
              </w:rPr>
              <w:t>.</w:t>
            </w:r>
            <w:r w:rsidR="00CF0902">
              <w:rPr>
                <w:rFonts w:ascii="標楷體" w:eastAsia="標楷體" w:hAnsi="標楷體"/>
                <w:szCs w:val="20"/>
              </w:rPr>
              <w:t>個人秀</w:t>
            </w:r>
          </w:p>
          <w:p w:rsidR="008D77D1" w:rsidRDefault="00CF0902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(1)</w:t>
            </w:r>
            <w:r w:rsidR="00897C5B">
              <w:rPr>
                <w:rFonts w:ascii="標楷體" w:eastAsia="標楷體" w:hAnsi="標楷體"/>
                <w:szCs w:val="20"/>
              </w:rPr>
              <w:t>利用</w:t>
            </w:r>
            <w:r>
              <w:rPr>
                <w:rFonts w:ascii="標楷體" w:eastAsia="標楷體" w:hAnsi="標楷體"/>
                <w:szCs w:val="20"/>
              </w:rPr>
              <w:t>彩帶</w:t>
            </w:r>
            <w:r>
              <w:rPr>
                <w:rFonts w:ascii="標楷體" w:eastAsia="標楷體" w:hAnsi="標楷體" w:hint="eastAsia"/>
                <w:szCs w:val="20"/>
              </w:rPr>
              <w:t>、</w:t>
            </w:r>
            <w:r>
              <w:rPr>
                <w:rFonts w:ascii="標楷體" w:eastAsia="標楷體" w:hAnsi="標楷體"/>
                <w:szCs w:val="20"/>
              </w:rPr>
              <w:t>彩球進行</w:t>
            </w:r>
            <w:r>
              <w:rPr>
                <w:rFonts w:ascii="標楷體" w:eastAsia="標楷體" w:hAnsi="標楷體" w:hint="eastAsia"/>
                <w:szCs w:val="20"/>
              </w:rPr>
              <w:t>拋接拉跳滾</w:t>
            </w:r>
            <w:r>
              <w:rPr>
                <w:rFonts w:ascii="標楷體" w:eastAsia="標楷體" w:hAnsi="標楷體"/>
                <w:szCs w:val="20"/>
              </w:rPr>
              <w:t>……</w:t>
            </w:r>
            <w:r>
              <w:rPr>
                <w:rFonts w:ascii="標楷體" w:eastAsia="標楷體" w:hAnsi="標楷體" w:hint="eastAsia"/>
                <w:szCs w:val="20"/>
              </w:rPr>
              <w:t>等動作練習｡</w:t>
            </w:r>
          </w:p>
          <w:p w:rsidR="00CF0902" w:rsidRDefault="00CF0902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(2)配合音樂進行律動活動｡</w:t>
            </w:r>
          </w:p>
          <w:p w:rsidR="00897C5B" w:rsidRDefault="00CF0902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2.團體秀</w:t>
            </w:r>
          </w:p>
          <w:p w:rsidR="00CF0902" w:rsidRDefault="00CF0902" w:rsidP="00CF0902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(1)</w:t>
            </w:r>
            <w:r>
              <w:rPr>
                <w:rFonts w:ascii="標楷體" w:eastAsia="標楷體" w:hAnsi="標楷體"/>
                <w:szCs w:val="20"/>
              </w:rPr>
              <w:t>利用彩帶</w:t>
            </w:r>
            <w:r>
              <w:rPr>
                <w:rFonts w:ascii="標楷體" w:eastAsia="標楷體" w:hAnsi="標楷體" w:hint="eastAsia"/>
                <w:szCs w:val="20"/>
              </w:rPr>
              <w:t>、</w:t>
            </w:r>
            <w:r>
              <w:rPr>
                <w:rFonts w:ascii="標楷體" w:eastAsia="標楷體" w:hAnsi="標楷體"/>
                <w:szCs w:val="20"/>
              </w:rPr>
              <w:t>彩球進行</w:t>
            </w:r>
            <w:r>
              <w:rPr>
                <w:rFonts w:ascii="標楷體" w:eastAsia="標楷體" w:hAnsi="標楷體" w:hint="eastAsia"/>
                <w:szCs w:val="20"/>
              </w:rPr>
              <w:t>拋接拉跳滾</w:t>
            </w:r>
            <w:r>
              <w:rPr>
                <w:rFonts w:ascii="標楷體" w:eastAsia="標楷體" w:hAnsi="標楷體"/>
                <w:szCs w:val="20"/>
              </w:rPr>
              <w:t>……</w:t>
            </w:r>
            <w:r>
              <w:rPr>
                <w:rFonts w:ascii="標楷體" w:eastAsia="標楷體" w:hAnsi="標楷體" w:hint="eastAsia"/>
                <w:szCs w:val="20"/>
              </w:rPr>
              <w:t>等動作練習｡</w:t>
            </w:r>
          </w:p>
          <w:p w:rsidR="00CF0902" w:rsidRDefault="00CF0902" w:rsidP="00CF0902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(2)配合音樂進行</w:t>
            </w:r>
            <w:r w:rsidR="006B24C5">
              <w:rPr>
                <w:rFonts w:ascii="標楷體" w:eastAsia="標楷體" w:hAnsi="標楷體" w:hint="eastAsia"/>
                <w:szCs w:val="20"/>
              </w:rPr>
              <w:t>表演</w:t>
            </w:r>
            <w:r>
              <w:rPr>
                <w:rFonts w:ascii="標楷體" w:eastAsia="標楷體" w:hAnsi="標楷體" w:hint="eastAsia"/>
                <w:szCs w:val="20"/>
              </w:rPr>
              <w:t>活</w:t>
            </w:r>
            <w:r>
              <w:rPr>
                <w:rFonts w:ascii="標楷體" w:eastAsia="標楷體" w:hAnsi="標楷體" w:hint="eastAsia"/>
                <w:szCs w:val="20"/>
              </w:rPr>
              <w:lastRenderedPageBreak/>
              <w:t>動｡</w:t>
            </w:r>
          </w:p>
          <w:p w:rsidR="008D77D1" w:rsidRPr="00F819E8" w:rsidRDefault="006B24C5" w:rsidP="006B24C5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3</w:t>
            </w:r>
            <w:r w:rsidR="00CF0902" w:rsidRPr="00F819E8">
              <w:rPr>
                <w:rFonts w:ascii="標楷體" w:eastAsia="標楷體" w:hAnsi="標楷體" w:hint="eastAsia"/>
                <w:szCs w:val="20"/>
              </w:rPr>
              <w:t>.省思與回饋｡</w:t>
            </w:r>
          </w:p>
        </w:tc>
        <w:tc>
          <w:tcPr>
            <w:tcW w:w="2969" w:type="dxa"/>
          </w:tcPr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lastRenderedPageBreak/>
              <w:t>3a-I-2</w:t>
            </w: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tab/>
              <w:t>能於引導下，於生活中操作簡易的健康技能</w:t>
            </w:r>
          </w:p>
        </w:tc>
        <w:tc>
          <w:tcPr>
            <w:tcW w:w="2971" w:type="dxa"/>
            <w:vAlign w:val="center"/>
          </w:tcPr>
          <w:p w:rsidR="008D77D1" w:rsidRPr="00CE1F2C" w:rsidRDefault="008D77D1" w:rsidP="008D77D1">
            <w:pPr>
              <w:snapToGrid w:val="0"/>
              <w:spacing w:line="240" w:lineRule="atLeast"/>
              <w:rPr>
                <w:rFonts w:ascii="標楷體" w:eastAsia="標楷體" w:hAnsi="標楷體"/>
                <w:sz w:val="25"/>
                <w:szCs w:val="25"/>
              </w:rPr>
            </w:pPr>
            <w:r w:rsidRPr="00165C2F">
              <w:rPr>
                <w:rFonts w:ascii="標楷體" w:eastAsia="標楷體" w:hAnsi="標楷體" w:hint="eastAsia"/>
              </w:rPr>
              <w:t>Ib-I-1</w:t>
            </w:r>
            <w:r w:rsidRPr="00165C2F">
              <w:rPr>
                <w:rFonts w:ascii="標楷體" w:eastAsia="標楷體" w:hAnsi="標楷體" w:hint="eastAsia"/>
              </w:rPr>
              <w:tab/>
              <w:t>唱、跳與模仿性律動遊戲。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D3705D" w:rsidRDefault="008D77D1" w:rsidP="008D77D1">
            <w:pPr>
              <w:snapToGrid w:val="0"/>
              <w:jc w:val="left"/>
              <w:rPr>
                <w:rFonts w:ascii="標楷體" w:eastAsia="標楷體" w:hAnsi="標楷體"/>
                <w:szCs w:val="20"/>
              </w:rPr>
            </w:pPr>
          </w:p>
        </w:tc>
      </w:tr>
      <w:tr w:rsidR="00246EAD" w:rsidRPr="002C36E9" w:rsidTr="000E1F36">
        <w:trPr>
          <w:trHeight w:val="240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lastRenderedPageBreak/>
              <w:t>第九週</w:t>
            </w:r>
          </w:p>
        </w:tc>
        <w:tc>
          <w:tcPr>
            <w:tcW w:w="2444" w:type="dxa"/>
          </w:tcPr>
          <w:p w:rsidR="008D77D1" w:rsidRDefault="008D77D1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創意聯想</w:t>
            </w:r>
          </w:p>
          <w:p w:rsidR="006B24C5" w:rsidRDefault="006B24C5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1.分組｡</w:t>
            </w:r>
          </w:p>
          <w:p w:rsidR="006B24C5" w:rsidRDefault="006B24C5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2.利用肢體動作及週邊物品進行主題創作(例如搭飛機</w:t>
            </w:r>
            <w:r>
              <w:rPr>
                <w:rFonts w:ascii="標楷體" w:eastAsia="標楷體" w:hAnsi="標楷體"/>
                <w:szCs w:val="20"/>
              </w:rPr>
              <w:t>……</w:t>
            </w:r>
            <w:r>
              <w:rPr>
                <w:rFonts w:ascii="標楷體" w:eastAsia="標楷體" w:hAnsi="標楷體" w:hint="eastAsia"/>
                <w:szCs w:val="20"/>
              </w:rPr>
              <w:t>)｡</w:t>
            </w:r>
          </w:p>
          <w:p w:rsidR="006B24C5" w:rsidRDefault="006B24C5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3.表演及分享</w:t>
            </w:r>
            <w:r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6B24C5" w:rsidRDefault="006B24C5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4.</w:t>
            </w:r>
            <w:r>
              <w:rPr>
                <w:rFonts w:ascii="標楷體" w:eastAsia="標楷體" w:hAnsi="標楷體"/>
                <w:szCs w:val="20"/>
              </w:rPr>
              <w:t>主題猜一猜</w:t>
            </w:r>
            <w:r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6B24C5" w:rsidRPr="00F819E8" w:rsidRDefault="006B24C5" w:rsidP="006B24C5">
            <w:pPr>
              <w:snapToGrid w:val="0"/>
              <w:spacing w:line="320" w:lineRule="exact"/>
              <w:rPr>
                <w:rFonts w:ascii="標楷體" w:eastAsia="標楷體" w:hAnsi="標楷體" w:hint="eastAsia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5</w:t>
            </w:r>
            <w:r>
              <w:rPr>
                <w:rFonts w:ascii="標楷體" w:eastAsia="標楷體" w:hAnsi="標楷體" w:hint="eastAsia"/>
                <w:szCs w:val="20"/>
              </w:rPr>
              <w:t>.</w:t>
            </w:r>
            <w:r w:rsidRPr="00F819E8">
              <w:rPr>
                <w:rFonts w:ascii="標楷體" w:eastAsia="標楷體" w:hAnsi="標楷體" w:hint="eastAsia"/>
                <w:szCs w:val="20"/>
              </w:rPr>
              <w:t>省思與回饋｡</w:t>
            </w:r>
          </w:p>
        </w:tc>
        <w:tc>
          <w:tcPr>
            <w:tcW w:w="2969" w:type="dxa"/>
          </w:tcPr>
          <w:p w:rsidR="008D77D1" w:rsidRPr="00DF627C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3-I-1 </w:t>
            </w:r>
            <w:r w:rsidRPr="00DF627C">
              <w:rPr>
                <w:rFonts w:ascii="標楷體" w:eastAsia="標楷體" w:hAnsi="標楷體" w:hint="eastAsia"/>
              </w:rPr>
              <w:t>願意參與各種學習活動，表現好奇與求知探究之心。</w:t>
            </w:r>
          </w:p>
          <w:p w:rsidR="008D77D1" w:rsidRPr="00DF627C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4-I-1 </w:t>
            </w:r>
            <w:r w:rsidRPr="00DF627C">
              <w:rPr>
                <w:rFonts w:ascii="標楷體" w:eastAsia="標楷體" w:hAnsi="標楷體" w:hint="eastAsia"/>
              </w:rPr>
              <w:t>利用各種生活的媒介與素材進行表現與創作，喚起豐富的想像力。</w:t>
            </w:r>
          </w:p>
          <w:p w:rsidR="008D77D1" w:rsidRPr="000D1646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</w:p>
        </w:tc>
        <w:tc>
          <w:tcPr>
            <w:tcW w:w="2971" w:type="dxa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ind w:firstLine="0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C-I-2 </w:t>
            </w:r>
            <w:r w:rsidRPr="00DF627C">
              <w:rPr>
                <w:rFonts w:ascii="標楷體" w:eastAsia="標楷體" w:hAnsi="標楷體" w:hint="eastAsia"/>
              </w:rPr>
              <w:t>媒材特性與符號表徵的使用。</w:t>
            </w:r>
          </w:p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D-I-3 </w:t>
            </w:r>
            <w:r w:rsidRPr="00DF627C">
              <w:rPr>
                <w:rFonts w:ascii="標楷體" w:eastAsia="標楷體" w:hAnsi="標楷體" w:hint="eastAsia"/>
              </w:rPr>
              <w:t>聆聽與回應的表現。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CE1F2C" w:rsidRDefault="008D77D1" w:rsidP="008D77D1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270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t>第十週</w:t>
            </w:r>
          </w:p>
        </w:tc>
        <w:tc>
          <w:tcPr>
            <w:tcW w:w="2444" w:type="dxa"/>
          </w:tcPr>
          <w:p w:rsidR="008D77D1" w:rsidRDefault="008D77D1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線條創作家</w:t>
            </w:r>
          </w:p>
          <w:p w:rsidR="000C21B1" w:rsidRDefault="006527A5" w:rsidP="006072A5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1.</w:t>
            </w:r>
            <w:r w:rsidR="000C21B1">
              <w:rPr>
                <w:rFonts w:ascii="標楷體" w:eastAsia="標楷體" w:hAnsi="標楷體" w:hint="eastAsia"/>
                <w:szCs w:val="20"/>
              </w:rPr>
              <w:t>二人一組｡</w:t>
            </w:r>
          </w:p>
          <w:p w:rsidR="000C21B1" w:rsidRDefault="000C21B1" w:rsidP="006072A5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2.一人利用繩索一體成形創作出一個數字</w:t>
            </w:r>
            <w:r w:rsidR="00D455F0">
              <w:rPr>
                <w:rFonts w:ascii="標楷體" w:eastAsia="標楷體" w:hAnsi="標楷體" w:hint="eastAsia"/>
                <w:szCs w:val="20"/>
              </w:rPr>
              <w:t>(例如5)</w:t>
            </w:r>
            <w:r>
              <w:rPr>
                <w:rFonts w:ascii="書法中楷（注音一）" w:eastAsia="書法中楷（注音一）" w:hAnsi="標楷體" w:hint="eastAsia"/>
                <w:szCs w:val="20"/>
              </w:rPr>
              <w:t>，</w:t>
            </w:r>
            <w:r>
              <w:rPr>
                <w:rFonts w:ascii="標楷體" w:eastAsia="標楷體" w:hAnsi="標楷體" w:hint="eastAsia"/>
                <w:szCs w:val="20"/>
              </w:rPr>
              <w:t>另一人依照該字的形狀用肢體呈現｡</w:t>
            </w:r>
          </w:p>
          <w:p w:rsidR="00D455F0" w:rsidRPr="006072A5" w:rsidRDefault="00D455F0" w:rsidP="00D455F0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3</w:t>
            </w:r>
            <w:r w:rsidR="000C21B1">
              <w:rPr>
                <w:rFonts w:ascii="標楷體" w:eastAsia="標楷體" w:hAnsi="標楷體" w:hint="eastAsia"/>
                <w:szCs w:val="20"/>
              </w:rPr>
              <w:t>.</w:t>
            </w:r>
            <w:r>
              <w:rPr>
                <w:rFonts w:ascii="標楷體" w:eastAsia="標楷體" w:hAnsi="標楷體" w:hint="eastAsia"/>
                <w:szCs w:val="20"/>
              </w:rPr>
              <w:t>大家</w:t>
            </w:r>
            <w:r>
              <w:rPr>
                <w:rFonts w:ascii="標楷體" w:eastAsia="標楷體" w:hAnsi="標楷體"/>
                <w:szCs w:val="20"/>
              </w:rPr>
              <w:t>猜一猜這是什麼字</w:t>
            </w:r>
            <w:r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0C21B1" w:rsidRDefault="00D455F0" w:rsidP="006072A5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4.四人一組利用肢體動作呈現一個字(例如ㄆ)｡</w:t>
            </w:r>
          </w:p>
          <w:p w:rsidR="00D455F0" w:rsidRPr="006072A5" w:rsidRDefault="00D455F0" w:rsidP="00D455F0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5.大家</w:t>
            </w:r>
            <w:r>
              <w:rPr>
                <w:rFonts w:ascii="標楷體" w:eastAsia="標楷體" w:hAnsi="標楷體"/>
                <w:szCs w:val="20"/>
              </w:rPr>
              <w:t>猜一猜這是什麼字</w:t>
            </w:r>
            <w:r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6072A5" w:rsidRPr="00F819E8" w:rsidRDefault="00D455F0" w:rsidP="00D455F0">
            <w:pPr>
              <w:snapToGrid w:val="0"/>
              <w:spacing w:line="320" w:lineRule="exact"/>
              <w:rPr>
                <w:rFonts w:ascii="標楷體" w:eastAsia="標楷體" w:hAnsi="標楷體" w:hint="eastAsia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6</w:t>
            </w:r>
            <w:r w:rsidRPr="00F819E8">
              <w:rPr>
                <w:rFonts w:ascii="標楷體" w:eastAsia="標楷體" w:hAnsi="標楷體" w:hint="eastAsia"/>
                <w:szCs w:val="20"/>
              </w:rPr>
              <w:t>省思與回饋｡</w:t>
            </w:r>
          </w:p>
        </w:tc>
        <w:tc>
          <w:tcPr>
            <w:tcW w:w="2969" w:type="dxa"/>
            <w:vAlign w:val="center"/>
          </w:tcPr>
          <w:p w:rsidR="008D77D1" w:rsidRPr="00DF627C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3-I-1 </w:t>
            </w:r>
            <w:r w:rsidRPr="00DF627C">
              <w:rPr>
                <w:rFonts w:ascii="標楷體" w:eastAsia="標楷體" w:hAnsi="標楷體" w:hint="eastAsia"/>
              </w:rPr>
              <w:t>願意參與各種學習活動，表現好奇與求知探究之心。</w:t>
            </w:r>
          </w:p>
          <w:p w:rsidR="008D77D1" w:rsidRPr="00DF627C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4-I-1 </w:t>
            </w:r>
            <w:r w:rsidRPr="00DF627C">
              <w:rPr>
                <w:rFonts w:ascii="標楷體" w:eastAsia="標楷體" w:hAnsi="標楷體" w:hint="eastAsia"/>
              </w:rPr>
              <w:t>利用各種生活的媒介與素材進行表現與創作，喚起豐富的想像力。</w:t>
            </w:r>
          </w:p>
          <w:p w:rsidR="008D77D1" w:rsidRPr="009A011A" w:rsidRDefault="008D77D1" w:rsidP="008D77D1">
            <w:pPr>
              <w:snapToGrid w:val="0"/>
              <w:rPr>
                <w:rFonts w:ascii="標楷體" w:eastAsia="標楷體" w:hAnsi="標楷體"/>
                <w:sz w:val="25"/>
                <w:szCs w:val="25"/>
              </w:rPr>
            </w:pPr>
          </w:p>
        </w:tc>
        <w:tc>
          <w:tcPr>
            <w:tcW w:w="2971" w:type="dxa"/>
            <w:vAlign w:val="center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ind w:firstLine="0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C-I-2 </w:t>
            </w:r>
            <w:r w:rsidRPr="00DF627C">
              <w:rPr>
                <w:rFonts w:ascii="標楷體" w:eastAsia="標楷體" w:hAnsi="標楷體" w:hint="eastAsia"/>
              </w:rPr>
              <w:t>媒材特性與符號表徵的使用。</w:t>
            </w:r>
          </w:p>
          <w:p w:rsidR="008D77D1" w:rsidRPr="00CE1F2C" w:rsidRDefault="008D77D1" w:rsidP="008D77D1">
            <w:pPr>
              <w:snapToGrid w:val="0"/>
              <w:spacing w:line="240" w:lineRule="atLeast"/>
              <w:rPr>
                <w:rFonts w:ascii="標楷體" w:eastAsia="標楷體" w:hAnsi="標楷體"/>
                <w:sz w:val="25"/>
                <w:szCs w:val="25"/>
              </w:rPr>
            </w:pPr>
            <w:r w:rsidRPr="00DF627C">
              <w:rPr>
                <w:rFonts w:ascii="標楷體" w:eastAsia="標楷體" w:hAnsi="標楷體"/>
              </w:rPr>
              <w:t xml:space="preserve">D-I-3 </w:t>
            </w:r>
            <w:r w:rsidRPr="00DF627C">
              <w:rPr>
                <w:rFonts w:ascii="標楷體" w:eastAsia="標楷體" w:hAnsi="標楷體" w:hint="eastAsia"/>
              </w:rPr>
              <w:t>聆聽與回應的表現。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F44592" w:rsidRDefault="008D77D1" w:rsidP="008D77D1">
            <w:pPr>
              <w:snapToGrid w:val="0"/>
              <w:spacing w:line="0" w:lineRule="atLeast"/>
              <w:jc w:val="left"/>
              <w:rPr>
                <w:rFonts w:ascii="標楷體" w:eastAsia="標楷體" w:hAnsi="標楷體"/>
                <w:color w:val="FF0000"/>
              </w:rPr>
            </w:pPr>
          </w:p>
        </w:tc>
      </w:tr>
      <w:tr w:rsidR="00246EAD" w:rsidRPr="002C36E9" w:rsidTr="000E1F36">
        <w:trPr>
          <w:trHeight w:val="19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t>第十一週</w:t>
            </w:r>
          </w:p>
        </w:tc>
        <w:tc>
          <w:tcPr>
            <w:tcW w:w="2444" w:type="dxa"/>
          </w:tcPr>
          <w:p w:rsidR="008D77D1" w:rsidRDefault="008D77D1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點線面大集合</w:t>
            </w:r>
          </w:p>
          <w:p w:rsidR="006072A5" w:rsidRDefault="006072A5" w:rsidP="006072A5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1</w:t>
            </w:r>
            <w:r>
              <w:rPr>
                <w:rFonts w:ascii="標楷體" w:eastAsia="標楷體" w:hAnsi="標楷體" w:hint="eastAsia"/>
                <w:szCs w:val="20"/>
              </w:rPr>
              <w:t>.分組及籤卡｡</w:t>
            </w:r>
          </w:p>
          <w:p w:rsidR="000C21B1" w:rsidRPr="006072A5" w:rsidRDefault="000C21B1" w:rsidP="000C21B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lastRenderedPageBreak/>
              <w:t>2</w:t>
            </w:r>
            <w:r w:rsidR="006072A5">
              <w:rPr>
                <w:rFonts w:ascii="標楷體" w:eastAsia="標楷體" w:hAnsi="標楷體" w:hint="eastAsia"/>
                <w:szCs w:val="20"/>
              </w:rPr>
              <w:t>.利用肢體動作及週邊物品呈現出籤卡上的</w:t>
            </w:r>
            <w:r w:rsidR="002726A3">
              <w:rPr>
                <w:rFonts w:ascii="標楷體" w:eastAsia="標楷體" w:hAnsi="標楷體" w:hint="eastAsia"/>
                <w:szCs w:val="20"/>
              </w:rPr>
              <w:t>意思</w:t>
            </w:r>
            <w:r w:rsidR="006072A5">
              <w:rPr>
                <w:rFonts w:ascii="標楷體" w:eastAsia="標楷體" w:hAnsi="標楷體" w:hint="eastAsia"/>
                <w:szCs w:val="20"/>
              </w:rPr>
              <w:t>(例如</w:t>
            </w:r>
            <w:r w:rsidR="002726A3">
              <w:rPr>
                <w:rFonts w:ascii="標楷體" w:eastAsia="標楷體" w:hAnsi="標楷體" w:hint="eastAsia"/>
                <w:szCs w:val="20"/>
              </w:rPr>
              <w:t>看電視</w:t>
            </w:r>
            <w:r w:rsidR="006072A5">
              <w:rPr>
                <w:rFonts w:ascii="標楷體" w:eastAsia="標楷體" w:hAnsi="標楷體"/>
                <w:szCs w:val="20"/>
              </w:rPr>
              <w:t>)</w:t>
            </w:r>
            <w:r>
              <w:rPr>
                <w:rFonts w:ascii="書法中楷（注音一）" w:eastAsia="書法中楷（注音一）" w:hAnsi="標楷體" w:hint="eastAsia"/>
                <w:szCs w:val="20"/>
              </w:rPr>
              <w:t>，</w:t>
            </w:r>
            <w:r w:rsidRPr="006072A5">
              <w:rPr>
                <w:rFonts w:ascii="標楷體" w:eastAsia="標楷體" w:hAnsi="標楷體" w:hint="eastAsia"/>
                <w:szCs w:val="20"/>
              </w:rPr>
              <w:t>讓同學</w:t>
            </w:r>
            <w:r>
              <w:rPr>
                <w:rFonts w:ascii="標楷體" w:eastAsia="標楷體" w:hAnsi="標楷體"/>
                <w:szCs w:val="20"/>
              </w:rPr>
              <w:t>猜一猜</w:t>
            </w:r>
            <w:r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6072A5" w:rsidRPr="00F819E8" w:rsidRDefault="000C21B1" w:rsidP="000C21B1">
            <w:pPr>
              <w:snapToGrid w:val="0"/>
              <w:spacing w:line="320" w:lineRule="exact"/>
              <w:rPr>
                <w:rFonts w:ascii="標楷體" w:eastAsia="標楷體" w:hAnsi="標楷體" w:hint="eastAsia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3</w:t>
            </w:r>
            <w:r w:rsidRPr="00F819E8">
              <w:rPr>
                <w:rFonts w:ascii="標楷體" w:eastAsia="標楷體" w:hAnsi="標楷體" w:hint="eastAsia"/>
                <w:szCs w:val="20"/>
              </w:rPr>
              <w:t>.省思與回饋｡</w:t>
            </w:r>
          </w:p>
        </w:tc>
        <w:tc>
          <w:tcPr>
            <w:tcW w:w="2969" w:type="dxa"/>
            <w:vAlign w:val="center"/>
          </w:tcPr>
          <w:p w:rsidR="008D77D1" w:rsidRPr="00CE1F2C" w:rsidRDefault="008D77D1" w:rsidP="008D77D1">
            <w:pPr>
              <w:snapToGrid w:val="0"/>
              <w:rPr>
                <w:rFonts w:ascii="標楷體" w:eastAsia="標楷體" w:hAnsi="標楷體"/>
                <w:sz w:val="25"/>
                <w:szCs w:val="25"/>
              </w:rPr>
            </w:pPr>
            <w:r w:rsidRPr="00DF627C">
              <w:rPr>
                <w:rFonts w:ascii="標楷體" w:eastAsia="標楷體" w:hAnsi="標楷體"/>
              </w:rPr>
              <w:lastRenderedPageBreak/>
              <w:t xml:space="preserve">4-I-1 </w:t>
            </w:r>
            <w:r w:rsidRPr="00DF627C">
              <w:rPr>
                <w:rFonts w:ascii="標楷體" w:eastAsia="標楷體" w:hAnsi="標楷體" w:hint="eastAsia"/>
              </w:rPr>
              <w:t>利用各種生活的媒介與素材進行表現與創作，喚起豐富的想像力。</w:t>
            </w:r>
          </w:p>
        </w:tc>
        <w:tc>
          <w:tcPr>
            <w:tcW w:w="2971" w:type="dxa"/>
            <w:vAlign w:val="center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ind w:firstLine="0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C-I-2 </w:t>
            </w:r>
            <w:r w:rsidRPr="00DF627C">
              <w:rPr>
                <w:rFonts w:ascii="標楷體" w:eastAsia="標楷體" w:hAnsi="標楷體" w:hint="eastAsia"/>
              </w:rPr>
              <w:t>媒材特性與符號表徵的使用。</w:t>
            </w:r>
          </w:p>
          <w:p w:rsidR="008D77D1" w:rsidRPr="00CE1F2C" w:rsidRDefault="008D77D1" w:rsidP="008D77D1">
            <w:pPr>
              <w:snapToGrid w:val="0"/>
              <w:rPr>
                <w:rFonts w:ascii="標楷體" w:eastAsia="標楷體" w:hAnsi="標楷體"/>
                <w:sz w:val="25"/>
                <w:szCs w:val="25"/>
              </w:rPr>
            </w:pPr>
            <w:r w:rsidRPr="00DF627C">
              <w:rPr>
                <w:rFonts w:ascii="標楷體" w:eastAsia="標楷體" w:hAnsi="標楷體"/>
              </w:rPr>
              <w:t xml:space="preserve">D-I-3 </w:t>
            </w:r>
            <w:r w:rsidRPr="00DF627C">
              <w:rPr>
                <w:rFonts w:ascii="標楷體" w:eastAsia="標楷體" w:hAnsi="標楷體" w:hint="eastAsia"/>
              </w:rPr>
              <w:t>聆聽與回應的表現。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autoSpaceDE w:val="0"/>
              <w:snapToGrid w:val="0"/>
              <w:spacing w:line="320" w:lineRule="exact"/>
              <w:ind w:firstLine="0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CE1F2C" w:rsidRDefault="008D77D1" w:rsidP="008D77D1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19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lastRenderedPageBreak/>
              <w:t>第十二週</w:t>
            </w:r>
          </w:p>
        </w:tc>
        <w:tc>
          <w:tcPr>
            <w:tcW w:w="2444" w:type="dxa"/>
          </w:tcPr>
          <w:p w:rsidR="008D77D1" w:rsidRDefault="008D77D1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空間思考－肢體數字</w:t>
            </w:r>
          </w:p>
          <w:p w:rsidR="000C21B1" w:rsidRDefault="000C21B1" w:rsidP="000C21B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1.利用肢體動作寫出0-9的阿拉伯字、○、Ｘ、注音符號｡</w:t>
            </w:r>
          </w:p>
          <w:p w:rsidR="000C21B1" w:rsidRDefault="000C21B1" w:rsidP="000C21B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2.個人秀</w:t>
            </w:r>
            <w:r>
              <w:rPr>
                <w:rFonts w:ascii="書法中楷（注音一）" w:eastAsia="書法中楷（注音一）" w:hAnsi="標楷體" w:hint="eastAsia"/>
                <w:szCs w:val="20"/>
              </w:rPr>
              <w:t>，</w:t>
            </w:r>
            <w:r w:rsidRPr="006072A5">
              <w:rPr>
                <w:rFonts w:ascii="標楷體" w:eastAsia="標楷體" w:hAnsi="標楷體" w:hint="eastAsia"/>
                <w:szCs w:val="20"/>
              </w:rPr>
              <w:t>抽籤卡上台表演</w:t>
            </w:r>
            <w:r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0C21B1" w:rsidRPr="006072A5" w:rsidRDefault="000C21B1" w:rsidP="000C21B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3.利用肢體動作及週邊物品呈現出一個數字或注音符號</w:t>
            </w:r>
            <w:r>
              <w:rPr>
                <w:rFonts w:ascii="書法中楷（注音一）" w:eastAsia="書法中楷（注音一）" w:hAnsi="標楷體" w:hint="eastAsia"/>
                <w:szCs w:val="20"/>
              </w:rPr>
              <w:t>，</w:t>
            </w:r>
            <w:r w:rsidRPr="006072A5">
              <w:rPr>
                <w:rFonts w:ascii="標楷體" w:eastAsia="標楷體" w:hAnsi="標楷體" w:hint="eastAsia"/>
                <w:szCs w:val="20"/>
              </w:rPr>
              <w:t>讓同學</w:t>
            </w:r>
            <w:r>
              <w:rPr>
                <w:rFonts w:ascii="標楷體" w:eastAsia="標楷體" w:hAnsi="標楷體"/>
                <w:szCs w:val="20"/>
              </w:rPr>
              <w:t>猜一猜這是什麼字</w:t>
            </w:r>
            <w:r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0C21B1" w:rsidRPr="00F819E8" w:rsidRDefault="000C21B1" w:rsidP="002726A3">
            <w:pPr>
              <w:snapToGrid w:val="0"/>
              <w:spacing w:line="320" w:lineRule="exact"/>
              <w:rPr>
                <w:rFonts w:ascii="標楷體" w:eastAsia="標楷體" w:hAnsi="標楷體" w:hint="eastAsia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4</w:t>
            </w:r>
            <w:r w:rsidRPr="00F819E8">
              <w:rPr>
                <w:rFonts w:ascii="標楷體" w:eastAsia="標楷體" w:hAnsi="標楷體" w:hint="eastAsia"/>
                <w:szCs w:val="20"/>
              </w:rPr>
              <w:t>.省思與回饋｡</w:t>
            </w:r>
          </w:p>
        </w:tc>
        <w:tc>
          <w:tcPr>
            <w:tcW w:w="2969" w:type="dxa"/>
          </w:tcPr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4-I-1 </w:t>
            </w:r>
            <w:r w:rsidRPr="00DF627C">
              <w:rPr>
                <w:rFonts w:ascii="標楷體" w:eastAsia="標楷體" w:hAnsi="標楷體" w:hint="eastAsia"/>
              </w:rPr>
              <w:t>利用各種生活的媒介與素材進行表現與創作，喚起豐富的想像力。</w:t>
            </w:r>
          </w:p>
        </w:tc>
        <w:tc>
          <w:tcPr>
            <w:tcW w:w="2971" w:type="dxa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C-I-1 </w:t>
            </w:r>
            <w:r w:rsidRPr="00DF627C">
              <w:rPr>
                <w:rFonts w:ascii="標楷體" w:eastAsia="標楷體" w:hAnsi="標楷體" w:hint="eastAsia"/>
              </w:rPr>
              <w:t>事物特性與現象的探究。</w:t>
            </w:r>
          </w:p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C-I-2 </w:t>
            </w:r>
            <w:r w:rsidRPr="00DF627C">
              <w:rPr>
                <w:rFonts w:ascii="標楷體" w:eastAsia="標楷體" w:hAnsi="標楷體" w:hint="eastAsia"/>
              </w:rPr>
              <w:t>媒材特性與符號表徵的使用。</w:t>
            </w:r>
          </w:p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CE1F2C" w:rsidRDefault="008D77D1" w:rsidP="008D77D1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19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t>第十三週</w:t>
            </w:r>
          </w:p>
        </w:tc>
        <w:tc>
          <w:tcPr>
            <w:tcW w:w="2444" w:type="dxa"/>
          </w:tcPr>
          <w:p w:rsidR="008D77D1" w:rsidRDefault="008D77D1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動物模仿秀</w:t>
            </w:r>
          </w:p>
          <w:p w:rsidR="002726A3" w:rsidRDefault="002726A3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1.</w:t>
            </w:r>
            <w:r w:rsidR="0009055C">
              <w:rPr>
                <w:rFonts w:ascii="標楷體" w:eastAsia="標楷體" w:hAnsi="標楷體" w:hint="eastAsia"/>
                <w:szCs w:val="20"/>
              </w:rPr>
              <w:t>抽取籤卡｡</w:t>
            </w:r>
          </w:p>
          <w:p w:rsidR="0009055C" w:rsidRDefault="0009055C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2.依照卡上圖片表演出該動物的動作特色｡</w:t>
            </w:r>
          </w:p>
          <w:p w:rsidR="0009055C" w:rsidRDefault="0009055C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3.猜一猜這是什麼動物</w:t>
            </w:r>
            <w:r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09055C" w:rsidRDefault="0009055C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4.配合音樂進行動物狂歡</w:t>
            </w:r>
            <w:r>
              <w:rPr>
                <w:rFonts w:ascii="標楷體" w:eastAsia="標楷體" w:hAnsi="標楷體" w:hint="eastAsia"/>
                <w:szCs w:val="20"/>
              </w:rPr>
              <w:t>party｡</w:t>
            </w:r>
          </w:p>
          <w:p w:rsidR="002726A3" w:rsidRPr="00F819E8" w:rsidRDefault="0009055C" w:rsidP="0009055C">
            <w:pPr>
              <w:snapToGrid w:val="0"/>
              <w:spacing w:line="320" w:lineRule="exact"/>
              <w:rPr>
                <w:rFonts w:ascii="標楷體" w:eastAsia="標楷體" w:hAnsi="標楷體" w:hint="eastAsia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5</w:t>
            </w:r>
            <w:r w:rsidRPr="00F819E8">
              <w:rPr>
                <w:rFonts w:ascii="標楷體" w:eastAsia="標楷體" w:hAnsi="標楷體" w:hint="eastAsia"/>
                <w:szCs w:val="20"/>
              </w:rPr>
              <w:t>.省思與回饋｡</w:t>
            </w:r>
          </w:p>
        </w:tc>
        <w:tc>
          <w:tcPr>
            <w:tcW w:w="2969" w:type="dxa"/>
          </w:tcPr>
          <w:p w:rsidR="008D77D1" w:rsidRPr="00DF627C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3-I-1 </w:t>
            </w:r>
            <w:r w:rsidRPr="00DF627C">
              <w:rPr>
                <w:rFonts w:ascii="標楷體" w:eastAsia="標楷體" w:hAnsi="標楷體" w:hint="eastAsia"/>
              </w:rPr>
              <w:t>願意參與各種學習活動，表現好奇與求知探究之心。</w:t>
            </w:r>
          </w:p>
          <w:p w:rsidR="008D77D1" w:rsidRPr="009A011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4-I-1 </w:t>
            </w:r>
            <w:r w:rsidRPr="00DF627C">
              <w:rPr>
                <w:rFonts w:ascii="標楷體" w:eastAsia="標楷體" w:hAnsi="標楷體" w:hint="eastAsia"/>
              </w:rPr>
              <w:t>利用各種生活的媒介與素材進行表現與創作，喚起豐富的想像力。</w:t>
            </w:r>
          </w:p>
        </w:tc>
        <w:tc>
          <w:tcPr>
            <w:tcW w:w="2971" w:type="dxa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ind w:firstLine="0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C-I-2 </w:t>
            </w:r>
            <w:r w:rsidRPr="00DF627C">
              <w:rPr>
                <w:rFonts w:ascii="標楷體" w:eastAsia="標楷體" w:hAnsi="標楷體" w:hint="eastAsia"/>
              </w:rPr>
              <w:t>媒材特性與符號表徵的使用。</w:t>
            </w:r>
          </w:p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D-I-3 </w:t>
            </w:r>
            <w:r w:rsidRPr="00DF627C">
              <w:rPr>
                <w:rFonts w:ascii="標楷體" w:eastAsia="標楷體" w:hAnsi="標楷體" w:hint="eastAsia"/>
              </w:rPr>
              <w:t>聆聽與回應的表現。</w:t>
            </w:r>
          </w:p>
        </w:tc>
        <w:tc>
          <w:tcPr>
            <w:tcW w:w="1451" w:type="dxa"/>
            <w:vAlign w:val="center"/>
          </w:tcPr>
          <w:p w:rsidR="008D77D1" w:rsidRPr="00B165EE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CE1F2C" w:rsidRDefault="008D77D1" w:rsidP="008D77D1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19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t>第十四週</w:t>
            </w:r>
          </w:p>
        </w:tc>
        <w:tc>
          <w:tcPr>
            <w:tcW w:w="2444" w:type="dxa"/>
          </w:tcPr>
          <w:p w:rsidR="008D77D1" w:rsidRDefault="008D77D1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音樂饗宴</w:t>
            </w:r>
          </w:p>
          <w:p w:rsidR="00B106DC" w:rsidRDefault="00B106DC" w:rsidP="00B106DC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lastRenderedPageBreak/>
              <w:t>1.分組及討論｡</w:t>
            </w:r>
          </w:p>
          <w:p w:rsidR="00B106DC" w:rsidRDefault="00B106DC" w:rsidP="00B106DC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2.抽取角色扮演籤卡(鋼琴家、小提琴手、鼓手、舞蹈家</w:t>
            </w:r>
            <w:r>
              <w:rPr>
                <w:rFonts w:ascii="標楷體" w:eastAsia="標楷體" w:hAnsi="標楷體"/>
                <w:szCs w:val="20"/>
              </w:rPr>
              <w:t>……</w:t>
            </w:r>
            <w:r>
              <w:rPr>
                <w:rFonts w:ascii="標楷體" w:eastAsia="標楷體" w:hAnsi="標楷體" w:hint="eastAsia"/>
                <w:szCs w:val="20"/>
              </w:rPr>
              <w:t>)｡</w:t>
            </w:r>
          </w:p>
          <w:p w:rsidR="0009055C" w:rsidRPr="00B106DC" w:rsidRDefault="00B106DC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3.配合音樂利用肢體及週邊物品進行練習</w:t>
            </w:r>
            <w:r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09055C" w:rsidRPr="00B106DC" w:rsidRDefault="00B106DC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4.演出及分享</w:t>
            </w:r>
            <w:r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09055C" w:rsidRPr="00F819E8" w:rsidRDefault="00B106DC" w:rsidP="00B106DC">
            <w:pPr>
              <w:snapToGrid w:val="0"/>
              <w:spacing w:line="320" w:lineRule="exact"/>
              <w:rPr>
                <w:rFonts w:ascii="標楷體" w:eastAsia="標楷體" w:hAnsi="標楷體" w:hint="eastAsia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5.</w:t>
            </w:r>
            <w:r w:rsidRPr="00F819E8">
              <w:rPr>
                <w:rFonts w:ascii="標楷體" w:eastAsia="標楷體" w:hAnsi="標楷體" w:hint="eastAsia"/>
                <w:szCs w:val="20"/>
              </w:rPr>
              <w:t>省思與回饋｡</w:t>
            </w:r>
          </w:p>
        </w:tc>
        <w:tc>
          <w:tcPr>
            <w:tcW w:w="2969" w:type="dxa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lastRenderedPageBreak/>
              <w:t xml:space="preserve">2-I-1 </w:t>
            </w:r>
            <w:r w:rsidRPr="00DF627C">
              <w:rPr>
                <w:rFonts w:ascii="標楷體" w:eastAsia="標楷體" w:hAnsi="標楷體" w:hint="eastAsia"/>
              </w:rPr>
              <w:t>以感官和知覺探索生活中的人、事、物，覺察事物及環</w:t>
            </w:r>
            <w:r w:rsidRPr="00DF627C">
              <w:rPr>
                <w:rFonts w:ascii="標楷體" w:eastAsia="標楷體" w:hAnsi="標楷體" w:hint="eastAsia"/>
              </w:rPr>
              <w:lastRenderedPageBreak/>
              <w:t>境的特性。</w:t>
            </w:r>
          </w:p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  <w:spacing w:val="-20"/>
              </w:rPr>
            </w:pPr>
            <w:r w:rsidRPr="00DF627C">
              <w:rPr>
                <w:rFonts w:ascii="標楷體" w:eastAsia="標楷體" w:hAnsi="標楷體"/>
                <w:spacing w:val="-20"/>
              </w:rPr>
              <w:t xml:space="preserve">2-I-2 </w:t>
            </w:r>
            <w:r w:rsidRPr="00DF627C">
              <w:rPr>
                <w:rFonts w:ascii="標楷體" w:eastAsia="標楷體" w:hAnsi="標楷體" w:hint="eastAsia"/>
                <w:spacing w:val="-20"/>
              </w:rPr>
              <w:t>觀察生活中人、事、物的變化，覺知變化的可能因素。</w:t>
            </w:r>
          </w:p>
          <w:p w:rsidR="008D77D1" w:rsidRPr="009B6C86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  <w:spacing w:val="-20"/>
              </w:rPr>
            </w:pPr>
            <w:r w:rsidRPr="00DF627C">
              <w:rPr>
                <w:rFonts w:ascii="標楷體" w:eastAsia="標楷體" w:hAnsi="標楷體"/>
                <w:spacing w:val="-20"/>
              </w:rPr>
              <w:t>3</w:t>
            </w:r>
          </w:p>
        </w:tc>
        <w:tc>
          <w:tcPr>
            <w:tcW w:w="2971" w:type="dxa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ind w:firstLine="0"/>
              <w:jc w:val="lef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lastRenderedPageBreak/>
              <w:t xml:space="preserve"> </w:t>
            </w:r>
            <w:r w:rsidRPr="00DF627C">
              <w:rPr>
                <w:rFonts w:ascii="標楷體" w:eastAsia="標楷體" w:hAnsi="標楷體"/>
              </w:rPr>
              <w:t xml:space="preserve">C-I-2 </w:t>
            </w:r>
            <w:r w:rsidRPr="00DF627C">
              <w:rPr>
                <w:rFonts w:ascii="標楷體" w:eastAsia="標楷體" w:hAnsi="標楷體" w:hint="eastAsia"/>
              </w:rPr>
              <w:t>媒材特性與符號表徵的使用。</w:t>
            </w:r>
          </w:p>
          <w:p w:rsidR="008D77D1" w:rsidRPr="00DF627C" w:rsidRDefault="008D77D1" w:rsidP="008D77D1">
            <w:pPr>
              <w:spacing w:line="240" w:lineRule="exact"/>
              <w:contextualSpacing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lastRenderedPageBreak/>
              <w:t xml:space="preserve">D-I-3 </w:t>
            </w:r>
            <w:r w:rsidRPr="00DF627C">
              <w:rPr>
                <w:rFonts w:ascii="標楷體" w:eastAsia="標楷體" w:hAnsi="標楷體" w:hint="eastAsia"/>
              </w:rPr>
              <w:t>聆聽與回應的表現。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lastRenderedPageBreak/>
              <w:t>小組討論</w:t>
            </w:r>
          </w:p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lastRenderedPageBreak/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pacing w:line="320" w:lineRule="exact"/>
              <w:rPr>
                <w:rFonts w:ascii="標楷體" w:eastAsia="標楷體" w:hAnsi="標楷體"/>
              </w:rPr>
            </w:pPr>
            <w:r w:rsidRPr="00F819E8">
              <w:rPr>
                <w:rFonts w:ascii="標楷體" w:eastAsia="標楷體" w:hAnsi="標楷體" w:hint="eastAsia"/>
              </w:rPr>
              <w:lastRenderedPageBreak/>
              <w:t>人E3 了</w:t>
            </w:r>
            <w:r w:rsidRPr="00F819E8">
              <w:rPr>
                <w:rFonts w:ascii="標楷體" w:eastAsia="標楷體" w:hAnsi="標楷體" w:hint="eastAsia"/>
              </w:rPr>
              <w:lastRenderedPageBreak/>
              <w:t>解每個人需求的不同，並討論與遵守團體的規則。</w:t>
            </w:r>
          </w:p>
          <w:p w:rsidR="008D77D1" w:rsidRPr="00F819E8" w:rsidRDefault="008D77D1" w:rsidP="008D77D1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CE1F2C" w:rsidRDefault="008D77D1" w:rsidP="008D77D1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19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lastRenderedPageBreak/>
              <w:t>第十五週</w:t>
            </w:r>
          </w:p>
        </w:tc>
        <w:tc>
          <w:tcPr>
            <w:tcW w:w="2444" w:type="dxa"/>
          </w:tcPr>
          <w:p w:rsidR="008D77D1" w:rsidRPr="000E690E" w:rsidRDefault="008D77D1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0E690E">
              <w:rPr>
                <w:rFonts w:ascii="標楷體" w:eastAsia="標楷體" w:hAnsi="標楷體" w:hint="eastAsia"/>
                <w:szCs w:val="20"/>
              </w:rPr>
              <w:t>繪本花園</w:t>
            </w:r>
          </w:p>
          <w:p w:rsidR="000E690E" w:rsidRPr="000E690E" w:rsidRDefault="000E690E" w:rsidP="000E690E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0E690E">
              <w:rPr>
                <w:rFonts w:ascii="標楷體" w:eastAsia="標楷體" w:hAnsi="標楷體" w:hint="eastAsia"/>
                <w:szCs w:val="20"/>
              </w:rPr>
              <w:t>1.利用文化部繪本花園進行教學(</w:t>
            </w:r>
            <w:r>
              <w:rPr>
                <w:rFonts w:ascii="標楷體" w:eastAsia="標楷體" w:hAnsi="標楷體" w:hint="eastAsia"/>
                <w:szCs w:val="20"/>
              </w:rPr>
              <w:t>有怪獸</w:t>
            </w:r>
            <w:r w:rsidRPr="000E690E">
              <w:rPr>
                <w:rFonts w:ascii="標楷體" w:eastAsia="標楷體" w:hAnsi="標楷體" w:hint="eastAsia"/>
                <w:szCs w:val="20"/>
              </w:rPr>
              <w:t>)｡</w:t>
            </w:r>
          </w:p>
          <w:p w:rsidR="000E690E" w:rsidRPr="000E690E" w:rsidRDefault="000E690E" w:rsidP="000E690E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0E690E">
              <w:rPr>
                <w:rFonts w:ascii="標楷體" w:eastAsia="標楷體" w:hAnsi="標楷體"/>
                <w:szCs w:val="20"/>
              </w:rPr>
              <w:t>2.進行</w:t>
            </w:r>
            <w:r w:rsidRPr="000E690E">
              <w:rPr>
                <w:rFonts w:ascii="標楷體" w:eastAsia="標楷體" w:hAnsi="標楷體" w:hint="eastAsia"/>
                <w:szCs w:val="20"/>
              </w:rPr>
              <w:t>繪本</w:t>
            </w:r>
            <w:r w:rsidRPr="000E690E">
              <w:rPr>
                <w:rFonts w:ascii="標楷體" w:eastAsia="標楷體" w:hAnsi="標楷體"/>
                <w:szCs w:val="20"/>
              </w:rPr>
              <w:t>內容討論</w:t>
            </w:r>
            <w:r w:rsidRPr="000E690E"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0E690E" w:rsidRPr="000E690E" w:rsidRDefault="000E690E" w:rsidP="000E690E">
            <w:pPr>
              <w:spacing w:line="320" w:lineRule="exact"/>
              <w:rPr>
                <w:rFonts w:ascii="標楷體" w:eastAsia="標楷體" w:hAnsi="標楷體"/>
                <w:szCs w:val="20"/>
                <w:shd w:val="clear" w:color="auto" w:fill="FFFFFF"/>
              </w:rPr>
            </w:pPr>
            <w:r w:rsidRPr="000E690E">
              <w:rPr>
                <w:rFonts w:ascii="標楷體" w:eastAsia="標楷體" w:hAnsi="標楷體"/>
                <w:szCs w:val="20"/>
                <w:shd w:val="clear" w:color="auto" w:fill="FFFFFF"/>
              </w:rPr>
              <w:t>3.利用紙張</w:t>
            </w:r>
            <w:r>
              <w:rPr>
                <w:rFonts w:ascii="標楷體" w:eastAsia="標楷體" w:hAnsi="標楷體" w:hint="eastAsia"/>
                <w:szCs w:val="20"/>
                <w:shd w:val="clear" w:color="auto" w:fill="FFFFFF"/>
              </w:rPr>
              <w:t>彩繪怪獸頭套</w:t>
            </w:r>
            <w:r w:rsidRPr="000E690E">
              <w:rPr>
                <w:rFonts w:ascii="標楷體" w:eastAsia="標楷體" w:hAnsi="標楷體" w:hint="eastAsia"/>
                <w:szCs w:val="20"/>
                <w:shd w:val="clear" w:color="auto" w:fill="FFFFFF"/>
              </w:rPr>
              <w:t>｡</w:t>
            </w:r>
          </w:p>
          <w:p w:rsidR="000E690E" w:rsidRPr="000E690E" w:rsidRDefault="000E690E" w:rsidP="000E690E">
            <w:pPr>
              <w:tabs>
                <w:tab w:val="left" w:pos="1740"/>
              </w:tabs>
              <w:spacing w:line="320" w:lineRule="exact"/>
              <w:rPr>
                <w:rFonts w:ascii="標楷體" w:eastAsia="標楷體" w:hAnsi="標楷體"/>
                <w:szCs w:val="20"/>
                <w:shd w:val="clear" w:color="auto" w:fill="FFFFFF"/>
              </w:rPr>
            </w:pPr>
            <w:r w:rsidRPr="000E690E">
              <w:rPr>
                <w:rFonts w:ascii="標楷體" w:eastAsia="標楷體" w:hAnsi="標楷體" w:hint="eastAsia"/>
                <w:szCs w:val="20"/>
              </w:rPr>
              <w:t>4.</w:t>
            </w:r>
            <w:r>
              <w:rPr>
                <w:rFonts w:ascii="標楷體" w:eastAsia="標楷體" w:hAnsi="標楷體" w:hint="eastAsia"/>
                <w:szCs w:val="20"/>
              </w:rPr>
              <w:t>配合歌曲(有怪獸)進行唱跳活動</w:t>
            </w:r>
            <w:r w:rsidRPr="000E690E">
              <w:rPr>
                <w:rFonts w:ascii="標楷體" w:eastAsia="標楷體" w:hAnsi="標楷體" w:hint="eastAsia"/>
                <w:szCs w:val="20"/>
                <w:shd w:val="clear" w:color="auto" w:fill="FFFFFF"/>
              </w:rPr>
              <w:t>｡</w:t>
            </w:r>
          </w:p>
          <w:p w:rsidR="000E690E" w:rsidRPr="000E690E" w:rsidRDefault="000E690E" w:rsidP="000E690E">
            <w:pPr>
              <w:snapToGrid w:val="0"/>
              <w:spacing w:line="320" w:lineRule="exact"/>
              <w:rPr>
                <w:rFonts w:ascii="標楷體" w:eastAsia="標楷體" w:hAnsi="標楷體" w:hint="eastAsia"/>
                <w:szCs w:val="20"/>
              </w:rPr>
            </w:pPr>
            <w:r w:rsidRPr="000E690E">
              <w:rPr>
                <w:rFonts w:ascii="標楷體" w:eastAsia="標楷體" w:hAnsi="標楷體" w:hint="eastAsia"/>
                <w:szCs w:val="20"/>
              </w:rPr>
              <w:t>5.省思與回饋｡</w:t>
            </w:r>
          </w:p>
        </w:tc>
        <w:tc>
          <w:tcPr>
            <w:tcW w:w="2969" w:type="dxa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2-I-1 </w:t>
            </w:r>
            <w:r w:rsidRPr="00DF627C">
              <w:rPr>
                <w:rFonts w:ascii="標楷體" w:eastAsia="標楷體" w:hAnsi="標楷體" w:hint="eastAsia"/>
              </w:rPr>
              <w:t>以感官和知覺探索生活中的人、事、物，覺察事物及環境的特性。</w:t>
            </w:r>
          </w:p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  <w:spacing w:val="-20"/>
              </w:rPr>
            </w:pPr>
            <w:r w:rsidRPr="00DF627C">
              <w:rPr>
                <w:rFonts w:ascii="標楷體" w:eastAsia="標楷體" w:hAnsi="標楷體"/>
                <w:spacing w:val="-20"/>
              </w:rPr>
              <w:t xml:space="preserve">2-I-2 </w:t>
            </w:r>
            <w:r w:rsidRPr="00DF627C">
              <w:rPr>
                <w:rFonts w:ascii="標楷體" w:eastAsia="標楷體" w:hAnsi="標楷體" w:hint="eastAsia"/>
                <w:spacing w:val="-20"/>
              </w:rPr>
              <w:t>觀察生活中人、事、物的變化，覺知變化的可能因素。</w:t>
            </w:r>
          </w:p>
          <w:p w:rsidR="008D77D1" w:rsidRPr="009B6C86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  <w:spacing w:val="-20"/>
              </w:rPr>
            </w:pPr>
            <w:r w:rsidRPr="00DF627C">
              <w:rPr>
                <w:rFonts w:ascii="標楷體" w:eastAsia="標楷體" w:hAnsi="標楷體"/>
                <w:spacing w:val="-20"/>
              </w:rPr>
              <w:t>3</w:t>
            </w:r>
          </w:p>
        </w:tc>
        <w:tc>
          <w:tcPr>
            <w:tcW w:w="2971" w:type="dxa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ind w:firstLine="0"/>
              <w:jc w:val="lef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</w:t>
            </w:r>
            <w:r w:rsidRPr="00DF627C">
              <w:rPr>
                <w:rFonts w:ascii="標楷體" w:eastAsia="標楷體" w:hAnsi="標楷體"/>
              </w:rPr>
              <w:t xml:space="preserve">C-I-2 </w:t>
            </w:r>
            <w:r w:rsidRPr="00DF627C">
              <w:rPr>
                <w:rFonts w:ascii="標楷體" w:eastAsia="標楷體" w:hAnsi="標楷體" w:hint="eastAsia"/>
              </w:rPr>
              <w:t>媒材特性與符號表徵的使用。</w:t>
            </w:r>
          </w:p>
          <w:p w:rsidR="008D77D1" w:rsidRPr="00DF627C" w:rsidRDefault="008D77D1" w:rsidP="008D77D1">
            <w:pPr>
              <w:spacing w:line="240" w:lineRule="exact"/>
              <w:contextualSpacing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D-I-3 </w:t>
            </w:r>
            <w:r w:rsidRPr="00DF627C">
              <w:rPr>
                <w:rFonts w:ascii="標楷體" w:eastAsia="標楷體" w:hAnsi="標楷體" w:hint="eastAsia"/>
              </w:rPr>
              <w:t>聆聽與回應的表現。</w:t>
            </w:r>
          </w:p>
        </w:tc>
        <w:tc>
          <w:tcPr>
            <w:tcW w:w="1451" w:type="dxa"/>
            <w:vAlign w:val="center"/>
          </w:tcPr>
          <w:p w:rsidR="008D77D1" w:rsidRPr="00B165EE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CE1F2C" w:rsidRDefault="008D77D1" w:rsidP="008D77D1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19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t>第十六週</w:t>
            </w:r>
          </w:p>
        </w:tc>
        <w:tc>
          <w:tcPr>
            <w:tcW w:w="2444" w:type="dxa"/>
          </w:tcPr>
          <w:p w:rsidR="008D77D1" w:rsidRPr="00B32B65" w:rsidRDefault="008D77D1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B32B65">
              <w:rPr>
                <w:rFonts w:ascii="標楷體" w:eastAsia="標楷體" w:hAnsi="標楷體" w:hint="eastAsia"/>
                <w:szCs w:val="20"/>
              </w:rPr>
              <w:t>肢體表演</w:t>
            </w:r>
          </w:p>
          <w:p w:rsidR="00B32B65" w:rsidRPr="00B32B65" w:rsidRDefault="00B32B65" w:rsidP="00B32B65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B32B65">
              <w:rPr>
                <w:rFonts w:ascii="標楷體" w:eastAsia="標楷體" w:hAnsi="標楷體" w:hint="eastAsia"/>
                <w:szCs w:val="20"/>
              </w:rPr>
              <w:t>1.分組與抽取主題(</w:t>
            </w:r>
            <w:r>
              <w:rPr>
                <w:rFonts w:ascii="標楷體" w:eastAsia="標楷體" w:hAnsi="標楷體" w:hint="eastAsia"/>
                <w:szCs w:val="20"/>
              </w:rPr>
              <w:t>例如忙碌的一天</w:t>
            </w:r>
            <w:r w:rsidRPr="00B32B65">
              <w:rPr>
                <w:rFonts w:ascii="標楷體" w:eastAsia="標楷體" w:hAnsi="標楷體" w:hint="eastAsia"/>
                <w:szCs w:val="20"/>
              </w:rPr>
              <w:t>)｡</w:t>
            </w:r>
          </w:p>
          <w:p w:rsidR="00B32B65" w:rsidRPr="00B32B65" w:rsidRDefault="00B32B65" w:rsidP="00B32B65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B32B65">
              <w:rPr>
                <w:rFonts w:ascii="標楷體" w:eastAsia="標楷體" w:hAnsi="標楷體" w:hint="eastAsia"/>
                <w:szCs w:val="20"/>
              </w:rPr>
              <w:t>2.</w:t>
            </w:r>
            <w:r>
              <w:rPr>
                <w:rFonts w:ascii="標楷體" w:eastAsia="標楷體" w:hAnsi="標楷體" w:hint="eastAsia"/>
                <w:szCs w:val="20"/>
              </w:rPr>
              <w:t>各組</w:t>
            </w:r>
            <w:r w:rsidRPr="00B32B65">
              <w:rPr>
                <w:rFonts w:ascii="標楷體" w:eastAsia="標楷體" w:hAnsi="標楷體" w:hint="eastAsia"/>
                <w:szCs w:val="20"/>
              </w:rPr>
              <w:t>討論與角色分配｡</w:t>
            </w:r>
          </w:p>
          <w:p w:rsidR="006527A5" w:rsidRPr="00B32B65" w:rsidRDefault="00B32B65" w:rsidP="00B32B65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B32B65">
              <w:rPr>
                <w:rFonts w:ascii="標楷體" w:eastAsia="標楷體" w:hAnsi="標楷體" w:hint="eastAsia"/>
                <w:szCs w:val="20"/>
              </w:rPr>
              <w:t>3.排練｡</w:t>
            </w:r>
          </w:p>
          <w:p w:rsidR="00B32B65" w:rsidRPr="00B106DC" w:rsidRDefault="00B32B65" w:rsidP="00B32B65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4.演出及分享</w:t>
            </w:r>
            <w:r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6527A5" w:rsidRPr="00B32B65" w:rsidRDefault="00B32B65" w:rsidP="00B32B65">
            <w:pPr>
              <w:snapToGrid w:val="0"/>
              <w:spacing w:line="320" w:lineRule="exact"/>
              <w:rPr>
                <w:rFonts w:ascii="標楷體" w:eastAsia="標楷體" w:hAnsi="標楷體" w:hint="eastAsia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5.</w:t>
            </w:r>
            <w:r w:rsidRPr="00F819E8">
              <w:rPr>
                <w:rFonts w:ascii="標楷體" w:eastAsia="標楷體" w:hAnsi="標楷體" w:hint="eastAsia"/>
                <w:szCs w:val="20"/>
              </w:rPr>
              <w:t>省思與回饋｡</w:t>
            </w:r>
          </w:p>
        </w:tc>
        <w:tc>
          <w:tcPr>
            <w:tcW w:w="2969" w:type="dxa"/>
            <w:vAlign w:val="center"/>
          </w:tcPr>
          <w:p w:rsidR="008D77D1" w:rsidRPr="00CE1F2C" w:rsidRDefault="008D77D1" w:rsidP="008D77D1">
            <w:pPr>
              <w:snapToGrid w:val="0"/>
              <w:rPr>
                <w:rFonts w:ascii="標楷體" w:eastAsia="標楷體" w:hAnsi="標楷體"/>
                <w:sz w:val="25"/>
                <w:szCs w:val="25"/>
              </w:rPr>
            </w:pP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t>3a-I-2</w:t>
            </w: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tab/>
              <w:t>能於引導下，於生活中操作簡易的健康技能</w:t>
            </w:r>
          </w:p>
        </w:tc>
        <w:tc>
          <w:tcPr>
            <w:tcW w:w="2971" w:type="dxa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ind w:firstLine="0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C-I-2 </w:t>
            </w:r>
            <w:r w:rsidRPr="00DF627C">
              <w:rPr>
                <w:rFonts w:ascii="標楷體" w:eastAsia="標楷體" w:hAnsi="標楷體" w:hint="eastAsia"/>
              </w:rPr>
              <w:t>媒材特性與符號表徵的使用。</w:t>
            </w:r>
          </w:p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D-I-3 </w:t>
            </w:r>
            <w:r w:rsidRPr="00DF627C">
              <w:rPr>
                <w:rFonts w:ascii="標楷體" w:eastAsia="標楷體" w:hAnsi="標楷體" w:hint="eastAsia"/>
              </w:rPr>
              <w:t>聆聽與回應的表現。</w:t>
            </w:r>
            <w:r w:rsidRPr="006C1AFA">
              <w:rPr>
                <w:rFonts w:ascii="標楷體" w:eastAsia="標楷體" w:hAnsi="標楷體" w:hint="eastAsia"/>
              </w:rPr>
              <w:t>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CE1F2C" w:rsidRDefault="008D77D1" w:rsidP="008D77D1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19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t>第十七週</w:t>
            </w:r>
          </w:p>
        </w:tc>
        <w:tc>
          <w:tcPr>
            <w:tcW w:w="2444" w:type="dxa"/>
          </w:tcPr>
          <w:p w:rsidR="008D77D1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團康活動</w:t>
            </w:r>
          </w:p>
          <w:p w:rsidR="00CE5D31" w:rsidRDefault="004C79DF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lastRenderedPageBreak/>
              <w:t>1.瑜珈蹲</w:t>
            </w:r>
          </w:p>
          <w:p w:rsidR="00CE5D31" w:rsidRDefault="00CE5D3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 w:hint="eastAsia"/>
                <w:szCs w:val="20"/>
              </w:rPr>
            </w:pPr>
          </w:p>
          <w:p w:rsidR="004C79DF" w:rsidRDefault="004C79DF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幻</w:t>
            </w:r>
          </w:p>
          <w:p w:rsidR="00E173B5" w:rsidRDefault="00E173B5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 w:hint="eastAsia"/>
                <w:szCs w:val="20"/>
              </w:rPr>
            </w:pPr>
          </w:p>
          <w:p w:rsidR="004C79DF" w:rsidRDefault="00CE5D3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449B64" wp14:editId="360A4F0E">
                  <wp:extent cx="1439545" cy="645795"/>
                  <wp:effectExtent l="0" t="0" r="0" b="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2889" t="54232" r="28846" b="17151"/>
                          <a:stretch/>
                        </pic:blipFill>
                        <pic:spPr bwMode="auto">
                          <a:xfrm>
                            <a:off x="0" y="0"/>
                            <a:ext cx="1439545" cy="645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E5D31" w:rsidRDefault="00CE5D3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</w:p>
          <w:p w:rsidR="00CE5D31" w:rsidRDefault="00CE5D3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</w:p>
          <w:p w:rsidR="00CE5D31" w:rsidRDefault="00CE5D3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 w:hint="eastAsia"/>
                <w:szCs w:val="20"/>
              </w:rPr>
            </w:pPr>
          </w:p>
          <w:p w:rsidR="00CE5D31" w:rsidRDefault="00CE5D3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</w:p>
          <w:p w:rsidR="00CE5D31" w:rsidRDefault="00CE5D3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 w:hint="eastAsia"/>
                <w:szCs w:val="20"/>
              </w:rPr>
            </w:pPr>
          </w:p>
          <w:p w:rsidR="00CE5D31" w:rsidRDefault="00CE5D3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 w:hint="eastAsia"/>
                <w:szCs w:val="20"/>
              </w:rPr>
            </w:pPr>
          </w:p>
          <w:p w:rsidR="00CE5D31" w:rsidRDefault="00E173B5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6FA062" wp14:editId="5868AC23">
                  <wp:extent cx="1439545" cy="1223962"/>
                  <wp:effectExtent l="0" t="0" r="0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>
                            <a:biLevel thresh="25000"/>
                          </a:blip>
                          <a:srcRect l="844" t="8669" r="1517" b="44416"/>
                          <a:stretch/>
                        </pic:blipFill>
                        <pic:spPr bwMode="auto">
                          <a:xfrm>
                            <a:off x="0" y="0"/>
                            <a:ext cx="1443143" cy="12270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E5D31" w:rsidRDefault="00CE5D3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 w:hint="eastAsia"/>
                <w:szCs w:val="20"/>
              </w:rPr>
            </w:pPr>
          </w:p>
          <w:p w:rsidR="004C79DF" w:rsidRDefault="004C79DF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</w:p>
          <w:p w:rsidR="00CE5D31" w:rsidRDefault="00CE5D3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</w:p>
          <w:p w:rsidR="00E173B5" w:rsidRDefault="00E173B5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</w:p>
          <w:p w:rsidR="00E173B5" w:rsidRDefault="00E173B5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DF3741" wp14:editId="3A5769D8">
                  <wp:extent cx="1438004" cy="1017270"/>
                  <wp:effectExtent l="0" t="0" r="0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>
                            <a:biLevel thresh="25000"/>
                          </a:blip>
                          <a:srcRect l="844" t="55584" r="1517" b="10422"/>
                          <a:stretch/>
                        </pic:blipFill>
                        <pic:spPr bwMode="auto">
                          <a:xfrm>
                            <a:off x="0" y="0"/>
                            <a:ext cx="1452826" cy="1027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32B65" w:rsidRPr="00F819E8" w:rsidRDefault="00B32B65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 w:hint="eastAsia"/>
                <w:szCs w:val="20"/>
              </w:rPr>
            </w:pPr>
          </w:p>
        </w:tc>
        <w:tc>
          <w:tcPr>
            <w:tcW w:w="2969" w:type="dxa"/>
            <w:vAlign w:val="center"/>
          </w:tcPr>
          <w:p w:rsidR="008D77D1" w:rsidRPr="00CE1F2C" w:rsidRDefault="008D77D1" w:rsidP="008D77D1">
            <w:pPr>
              <w:snapToGrid w:val="0"/>
              <w:rPr>
                <w:rFonts w:ascii="標楷體" w:eastAsia="標楷體" w:hAnsi="標楷體"/>
                <w:sz w:val="25"/>
                <w:szCs w:val="25"/>
              </w:rPr>
            </w:pP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lastRenderedPageBreak/>
              <w:t>4c-I-2</w:t>
            </w: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tab/>
              <w:t>選擇適合個人的</w:t>
            </w: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lastRenderedPageBreak/>
              <w:t>身體活動。</w:t>
            </w:r>
          </w:p>
        </w:tc>
        <w:tc>
          <w:tcPr>
            <w:tcW w:w="2971" w:type="dxa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ind w:firstLine="0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lastRenderedPageBreak/>
              <w:t xml:space="preserve">C-I-2 </w:t>
            </w:r>
            <w:r w:rsidRPr="00DF627C">
              <w:rPr>
                <w:rFonts w:ascii="標楷體" w:eastAsia="標楷體" w:hAnsi="標楷體" w:hint="eastAsia"/>
              </w:rPr>
              <w:t>媒材特性與符號表徵的使用。</w:t>
            </w:r>
          </w:p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lastRenderedPageBreak/>
              <w:t xml:space="preserve">D-I-3 </w:t>
            </w:r>
            <w:r w:rsidRPr="00DF627C">
              <w:rPr>
                <w:rFonts w:ascii="標楷體" w:eastAsia="標楷體" w:hAnsi="標楷體" w:hint="eastAsia"/>
              </w:rPr>
              <w:t>聆聽與回應的表現。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lastRenderedPageBreak/>
              <w:t>肢體表現</w:t>
            </w:r>
          </w:p>
          <w:p w:rsidR="008D77D1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D3705D" w:rsidRDefault="008D77D1" w:rsidP="008D77D1">
            <w:pPr>
              <w:snapToGrid w:val="0"/>
              <w:jc w:val="left"/>
              <w:rPr>
                <w:rFonts w:ascii="標楷體" w:eastAsia="標楷體" w:hAnsi="標楷體"/>
                <w:szCs w:val="20"/>
              </w:rPr>
            </w:pPr>
          </w:p>
        </w:tc>
      </w:tr>
      <w:tr w:rsidR="00246EAD" w:rsidRPr="002C36E9" w:rsidTr="000E1F36">
        <w:trPr>
          <w:trHeight w:val="19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lastRenderedPageBreak/>
              <w:t>第十八週</w:t>
            </w:r>
          </w:p>
        </w:tc>
        <w:tc>
          <w:tcPr>
            <w:tcW w:w="2444" w:type="dxa"/>
          </w:tcPr>
          <w:p w:rsidR="008D77D1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 w:rsidRPr="00F819E8">
              <w:rPr>
                <w:rFonts w:ascii="標楷體" w:eastAsia="標楷體" w:hAnsi="標楷體" w:hint="eastAsia"/>
                <w:szCs w:val="20"/>
              </w:rPr>
              <w:t>模仿遊戲</w:t>
            </w:r>
          </w:p>
          <w:p w:rsidR="00246EAD" w:rsidRDefault="00246EAD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1.</w:t>
            </w:r>
            <w:r>
              <w:rPr>
                <w:rFonts w:ascii="標楷體" w:eastAsia="標楷體" w:hAnsi="標楷體"/>
                <w:szCs w:val="20"/>
              </w:rPr>
              <w:t>3</w:t>
            </w:r>
            <w:r>
              <w:rPr>
                <w:rFonts w:ascii="標楷體" w:eastAsia="標楷體" w:hAnsi="標楷體"/>
                <w:szCs w:val="20"/>
              </w:rPr>
              <w:t>人一組</w:t>
            </w:r>
            <w:r>
              <w:rPr>
                <w:rFonts w:ascii="標楷體" w:eastAsia="標楷體" w:hAnsi="標楷體" w:hint="eastAsia"/>
                <w:szCs w:val="20"/>
              </w:rPr>
              <w:t>｡</w:t>
            </w:r>
          </w:p>
          <w:p w:rsidR="00CE5D31" w:rsidRDefault="00246EAD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2</w:t>
            </w:r>
            <w:r>
              <w:rPr>
                <w:rFonts w:ascii="標楷體" w:eastAsia="標楷體" w:hAnsi="標楷體" w:hint="eastAsia"/>
                <w:szCs w:val="20"/>
              </w:rPr>
              <w:t>.影片觀賞｡</w:t>
            </w:r>
          </w:p>
          <w:p w:rsidR="00CE5D31" w:rsidRPr="00246EAD" w:rsidRDefault="00246EAD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 w:val="10"/>
                <w:szCs w:val="10"/>
              </w:rPr>
            </w:pPr>
            <w:r w:rsidRPr="00246EAD">
              <w:rPr>
                <w:rFonts w:ascii="標楷體" w:eastAsia="標楷體" w:hAnsi="標楷體"/>
                <w:sz w:val="10"/>
                <w:szCs w:val="10"/>
              </w:rPr>
              <w:t>https://www.youtube.com/watch?v=-YNA8g_jBfc</w:t>
            </w:r>
          </w:p>
          <w:p w:rsidR="00CE5D31" w:rsidRDefault="00246EAD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t>3.針對影片內容做遊戲規則說明｡</w:t>
            </w:r>
          </w:p>
          <w:p w:rsidR="00CE5D31" w:rsidRDefault="00246EAD" w:rsidP="00246EAD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4</w:t>
            </w:r>
            <w:r>
              <w:rPr>
                <w:rFonts w:ascii="標楷體" w:eastAsia="標楷體" w:hAnsi="標楷體" w:hint="eastAsia"/>
                <w:szCs w:val="20"/>
              </w:rPr>
              <w:t>.進行模仿遊戲｡</w:t>
            </w:r>
          </w:p>
          <w:p w:rsidR="00246EAD" w:rsidRPr="00F819E8" w:rsidRDefault="00246EAD" w:rsidP="00246EAD">
            <w:pPr>
              <w:snapToGrid w:val="0"/>
              <w:spacing w:line="320" w:lineRule="exact"/>
              <w:rPr>
                <w:rFonts w:ascii="標楷體" w:eastAsia="標楷體" w:hAnsi="標楷體" w:hint="eastAsia"/>
                <w:szCs w:val="20"/>
              </w:rPr>
            </w:pPr>
            <w:r>
              <w:rPr>
                <w:rFonts w:ascii="標楷體" w:eastAsia="標楷體" w:hAnsi="標楷體" w:hint="eastAsia"/>
                <w:szCs w:val="20"/>
              </w:rPr>
              <w:lastRenderedPageBreak/>
              <w:t>5.</w:t>
            </w:r>
            <w:r w:rsidRPr="00F819E8">
              <w:rPr>
                <w:rFonts w:ascii="標楷體" w:eastAsia="標楷體" w:hAnsi="標楷體" w:hint="eastAsia"/>
                <w:szCs w:val="20"/>
              </w:rPr>
              <w:t>省思與回饋｡</w:t>
            </w:r>
          </w:p>
        </w:tc>
        <w:tc>
          <w:tcPr>
            <w:tcW w:w="2969" w:type="dxa"/>
            <w:vAlign w:val="center"/>
          </w:tcPr>
          <w:p w:rsidR="008D77D1" w:rsidRPr="00CE1F2C" w:rsidRDefault="008D77D1" w:rsidP="008D77D1">
            <w:pPr>
              <w:snapToGrid w:val="0"/>
              <w:rPr>
                <w:rFonts w:ascii="標楷體" w:eastAsia="標楷體" w:hAnsi="標楷體"/>
                <w:sz w:val="25"/>
                <w:szCs w:val="25"/>
              </w:rPr>
            </w:pP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lastRenderedPageBreak/>
              <w:t>4c-I-2</w:t>
            </w:r>
            <w:r w:rsidRPr="00165C2F">
              <w:rPr>
                <w:rFonts w:ascii="標楷體" w:eastAsia="標楷體" w:hAnsi="標楷體" w:hint="eastAsia"/>
                <w:sz w:val="25"/>
                <w:szCs w:val="25"/>
              </w:rPr>
              <w:tab/>
              <w:t>選擇適合個人的身體活動。</w:t>
            </w:r>
          </w:p>
        </w:tc>
        <w:tc>
          <w:tcPr>
            <w:tcW w:w="2971" w:type="dxa"/>
            <w:vAlign w:val="center"/>
          </w:tcPr>
          <w:p w:rsidR="008D77D1" w:rsidRPr="00CE1F2C" w:rsidRDefault="008D77D1" w:rsidP="008D77D1">
            <w:pPr>
              <w:snapToGrid w:val="0"/>
              <w:spacing w:line="240" w:lineRule="atLeast"/>
              <w:rPr>
                <w:rFonts w:ascii="標楷體" w:eastAsia="標楷體" w:hAnsi="標楷體"/>
                <w:sz w:val="25"/>
                <w:szCs w:val="25"/>
              </w:rPr>
            </w:pPr>
            <w:r w:rsidRPr="00165C2F">
              <w:rPr>
                <w:rFonts w:ascii="標楷體" w:eastAsia="標楷體" w:hAnsi="標楷體" w:hint="eastAsia"/>
              </w:rPr>
              <w:t>Ib-I-1</w:t>
            </w:r>
            <w:r w:rsidRPr="00165C2F">
              <w:rPr>
                <w:rFonts w:ascii="標楷體" w:eastAsia="標楷體" w:hAnsi="標楷體" w:hint="eastAsia"/>
              </w:rPr>
              <w:tab/>
              <w:t>唱、跳與模仿性律動遊戲。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CE1F2C" w:rsidRDefault="008D77D1" w:rsidP="008D77D1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19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lastRenderedPageBreak/>
              <w:t>第十九週</w:t>
            </w:r>
          </w:p>
        </w:tc>
        <w:tc>
          <w:tcPr>
            <w:tcW w:w="2444" w:type="dxa"/>
          </w:tcPr>
          <w:p w:rsidR="008D77D1" w:rsidRPr="007F5F37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color w:val="auto"/>
                <w:szCs w:val="20"/>
              </w:rPr>
            </w:pPr>
            <w:r w:rsidRPr="007F5F37">
              <w:rPr>
                <w:rFonts w:ascii="標楷體" w:eastAsia="標楷體" w:hAnsi="標楷體" w:hint="eastAsia"/>
                <w:color w:val="auto"/>
                <w:szCs w:val="20"/>
              </w:rPr>
              <w:t>認識你我他</w:t>
            </w:r>
          </w:p>
          <w:p w:rsidR="007F5F37" w:rsidRPr="007F5F37" w:rsidRDefault="007F5F37" w:rsidP="007F5F37">
            <w:pPr>
              <w:pStyle w:val="Web"/>
              <w:spacing w:before="0" w:after="0" w:line="320" w:lineRule="exact"/>
              <w:rPr>
                <w:rFonts w:ascii="標楷體" w:eastAsia="標楷體" w:hAnsi="標楷體"/>
                <w:color w:val="auto"/>
                <w:szCs w:val="20"/>
              </w:rPr>
            </w:pPr>
            <w:r w:rsidRPr="007F5F37">
              <w:rPr>
                <w:rFonts w:ascii="標楷體" w:eastAsia="標楷體" w:hAnsi="標楷體"/>
                <w:color w:val="auto"/>
                <w:szCs w:val="20"/>
              </w:rPr>
              <w:t>知己知彼</w:t>
            </w:r>
          </w:p>
          <w:p w:rsidR="007F5F37" w:rsidRPr="007F5F37" w:rsidRDefault="007F5F37" w:rsidP="007F5F37">
            <w:pPr>
              <w:pStyle w:val="Web"/>
              <w:spacing w:before="0" w:after="0" w:line="320" w:lineRule="exact"/>
              <w:rPr>
                <w:rFonts w:ascii="標楷體" w:eastAsia="標楷體" w:hAnsi="標楷體"/>
                <w:color w:val="auto"/>
                <w:szCs w:val="20"/>
              </w:rPr>
            </w:pPr>
            <w:r w:rsidRPr="007F5F37">
              <w:rPr>
                <w:rFonts w:ascii="標楷體" w:eastAsia="標楷體" w:hAnsi="標楷體" w:hint="eastAsia"/>
                <w:color w:val="auto"/>
                <w:szCs w:val="20"/>
              </w:rPr>
              <w:t>1.</w:t>
            </w:r>
            <w:r w:rsidRPr="007F5F37">
              <w:rPr>
                <w:rFonts w:ascii="標楷體" w:eastAsia="標楷體" w:hAnsi="標楷體"/>
                <w:color w:val="auto"/>
                <w:szCs w:val="20"/>
              </w:rPr>
              <w:t>每人發若干數量的</w:t>
            </w:r>
            <w:hyperlink r:id="rId9" w:tgtFrame="_blank" w:history="1">
              <w:r w:rsidRPr="007F5F37">
                <w:rPr>
                  <w:rStyle w:val="af"/>
                  <w:rFonts w:ascii="標楷體" w:eastAsia="標楷體" w:hAnsi="標楷體"/>
                  <w:color w:val="auto"/>
                  <w:szCs w:val="20"/>
                  <w:u w:val="none"/>
                  <w:bdr w:val="none" w:sz="0" w:space="0" w:color="auto" w:frame="1"/>
                </w:rPr>
                <w:t>性格特質</w:t>
              </w:r>
              <w:r>
                <w:rPr>
                  <w:rStyle w:val="af"/>
                  <w:rFonts w:ascii="標楷體" w:eastAsia="標楷體" w:hAnsi="標楷體"/>
                  <w:color w:val="auto"/>
                  <w:szCs w:val="20"/>
                  <w:u w:val="none"/>
                  <w:bdr w:val="none" w:sz="0" w:space="0" w:color="auto" w:frame="1"/>
                </w:rPr>
                <w:t>的</w:t>
              </w:r>
              <w:r w:rsidRPr="007F5F37">
                <w:rPr>
                  <w:rFonts w:ascii="標楷體" w:eastAsia="標楷體" w:hAnsi="標楷體"/>
                  <w:color w:val="auto"/>
                  <w:szCs w:val="20"/>
                </w:rPr>
                <w:t>形容詞</w:t>
              </w:r>
              <w:r w:rsidRPr="007F5F37">
                <w:rPr>
                  <w:rStyle w:val="af"/>
                  <w:rFonts w:ascii="標楷體" w:eastAsia="標楷體" w:hAnsi="標楷體"/>
                  <w:color w:val="auto"/>
                  <w:szCs w:val="20"/>
                  <w:u w:val="none"/>
                  <w:bdr w:val="none" w:sz="0" w:space="0" w:color="auto" w:frame="1"/>
                </w:rPr>
                <w:t>貼紙</w:t>
              </w:r>
            </w:hyperlink>
            <w:r>
              <w:rPr>
                <w:rFonts w:ascii="標楷體" w:eastAsia="標楷體" w:hAnsi="標楷體" w:hint="eastAsia"/>
                <w:color w:val="auto"/>
                <w:szCs w:val="20"/>
              </w:rPr>
              <w:t>｡</w:t>
            </w:r>
            <w:r w:rsidRPr="007F5F37">
              <w:rPr>
                <w:rFonts w:ascii="標楷體" w:eastAsia="標楷體" w:hAnsi="標楷體"/>
                <w:color w:val="auto"/>
                <w:szCs w:val="20"/>
              </w:rPr>
              <w:t xml:space="preserve"> </w:t>
            </w:r>
          </w:p>
          <w:p w:rsidR="007F5F37" w:rsidRPr="007F5F37" w:rsidRDefault="007F5F37" w:rsidP="007F5F37">
            <w:pPr>
              <w:pStyle w:val="Web"/>
              <w:spacing w:before="0" w:after="0" w:line="320" w:lineRule="exact"/>
              <w:rPr>
                <w:rFonts w:ascii="標楷體" w:eastAsia="標楷體" w:hAnsi="標楷體"/>
                <w:color w:val="auto"/>
                <w:szCs w:val="20"/>
              </w:rPr>
            </w:pPr>
            <w:r w:rsidRPr="007F5F37">
              <w:rPr>
                <w:rFonts w:ascii="標楷體" w:eastAsia="標楷體" w:hAnsi="標楷體" w:hint="eastAsia"/>
                <w:color w:val="auto"/>
                <w:szCs w:val="20"/>
              </w:rPr>
              <w:t>2.</w:t>
            </w:r>
            <w:r w:rsidRPr="007F5F37">
              <w:rPr>
                <w:rFonts w:ascii="標楷體" w:eastAsia="標楷體" w:hAnsi="標楷體"/>
                <w:color w:val="auto"/>
                <w:szCs w:val="20"/>
              </w:rPr>
              <w:t>在限時內將手上的</w:t>
            </w:r>
            <w:hyperlink r:id="rId10" w:tgtFrame="_blank" w:history="1">
              <w:r w:rsidRPr="007F5F37">
                <w:rPr>
                  <w:rStyle w:val="af"/>
                  <w:rFonts w:ascii="標楷體" w:eastAsia="標楷體" w:hAnsi="標楷體"/>
                  <w:color w:val="auto"/>
                  <w:szCs w:val="20"/>
                  <w:u w:val="none"/>
                  <w:bdr w:val="none" w:sz="0" w:space="0" w:color="auto" w:frame="1"/>
                </w:rPr>
                <w:t>性格特質貼紙</w:t>
              </w:r>
            </w:hyperlink>
            <w:r w:rsidRPr="007F5F37">
              <w:rPr>
                <w:rFonts w:ascii="標楷體" w:eastAsia="標楷體" w:hAnsi="標楷體"/>
                <w:color w:val="auto"/>
                <w:szCs w:val="20"/>
              </w:rPr>
              <w:t>找出相稱的人，並貼到他的背部。</w:t>
            </w:r>
          </w:p>
          <w:p w:rsidR="007F5F37" w:rsidRPr="007F5F37" w:rsidRDefault="007F5F37" w:rsidP="007F5F37">
            <w:pPr>
              <w:pStyle w:val="Web"/>
              <w:spacing w:before="0" w:after="0" w:line="320" w:lineRule="exact"/>
              <w:rPr>
                <w:rFonts w:ascii="標楷體" w:eastAsia="標楷體" w:hAnsi="標楷體"/>
                <w:color w:val="auto"/>
                <w:szCs w:val="20"/>
              </w:rPr>
            </w:pPr>
            <w:r w:rsidRPr="007F5F37">
              <w:rPr>
                <w:rFonts w:ascii="標楷體" w:eastAsia="標楷體" w:hAnsi="標楷體" w:hint="eastAsia"/>
                <w:color w:val="auto"/>
                <w:szCs w:val="20"/>
              </w:rPr>
              <w:t>3.</w:t>
            </w:r>
            <w:r w:rsidRPr="007F5F37">
              <w:rPr>
                <w:rFonts w:ascii="標楷體" w:eastAsia="標楷體" w:hAnsi="標楷體"/>
                <w:color w:val="auto"/>
                <w:szCs w:val="20"/>
              </w:rPr>
              <w:t>所有參加者都貼好貼紙後，分做二人一組，先看看對方背後的貼紙，然後選出一個自己認為最貼切的</w:t>
            </w:r>
            <w:hyperlink r:id="rId11" w:tgtFrame="_blank" w:history="1">
              <w:r w:rsidRPr="007F5F37">
                <w:rPr>
                  <w:rStyle w:val="af"/>
                  <w:rFonts w:ascii="標楷體" w:eastAsia="標楷體" w:hAnsi="標楷體"/>
                  <w:color w:val="auto"/>
                  <w:szCs w:val="20"/>
                  <w:u w:val="none"/>
                  <w:bdr w:val="none" w:sz="0" w:space="0" w:color="auto" w:frame="1"/>
                </w:rPr>
                <w:t>貼紙</w:t>
              </w:r>
            </w:hyperlink>
            <w:r w:rsidRPr="007F5F37">
              <w:rPr>
                <w:rFonts w:ascii="標楷體" w:eastAsia="標楷體" w:hAnsi="標楷體"/>
                <w:color w:val="auto"/>
                <w:szCs w:val="20"/>
              </w:rPr>
              <w:t>詞語告知對方，</w:t>
            </w:r>
            <w:r>
              <w:rPr>
                <w:rFonts w:ascii="標楷體" w:eastAsia="標楷體" w:hAnsi="標楷體"/>
                <w:color w:val="auto"/>
                <w:szCs w:val="20"/>
              </w:rPr>
              <w:t>並</w:t>
            </w:r>
            <w:r w:rsidRPr="007F5F37">
              <w:rPr>
                <w:rFonts w:ascii="標楷體" w:eastAsia="標楷體" w:hAnsi="標楷體"/>
                <w:color w:val="auto"/>
                <w:szCs w:val="20"/>
              </w:rPr>
              <w:t>舉出實例。</w:t>
            </w:r>
          </w:p>
          <w:p w:rsidR="007F5F37" w:rsidRPr="007F5F37" w:rsidRDefault="007F5F37" w:rsidP="007F5F37">
            <w:pPr>
              <w:pStyle w:val="Web"/>
              <w:spacing w:before="0" w:after="0" w:line="320" w:lineRule="exact"/>
              <w:rPr>
                <w:rFonts w:ascii="標楷體" w:eastAsia="標楷體" w:hAnsi="標楷體"/>
                <w:color w:val="auto"/>
                <w:szCs w:val="20"/>
              </w:rPr>
            </w:pPr>
            <w:r>
              <w:rPr>
                <w:rFonts w:ascii="標楷體" w:eastAsia="標楷體" w:hAnsi="標楷體" w:hint="eastAsia"/>
                <w:color w:val="auto"/>
                <w:szCs w:val="20"/>
              </w:rPr>
              <w:t>4.</w:t>
            </w:r>
            <w:r w:rsidRPr="007F5F37">
              <w:rPr>
                <w:rFonts w:ascii="標楷體" w:eastAsia="標楷體" w:hAnsi="標楷體"/>
                <w:color w:val="auto"/>
                <w:szCs w:val="20"/>
              </w:rPr>
              <w:t>每三至四分鐘都轉換一次組合，讓</w:t>
            </w:r>
            <w:r>
              <w:rPr>
                <w:rFonts w:ascii="標楷體" w:eastAsia="標楷體" w:hAnsi="標楷體"/>
                <w:color w:val="auto"/>
                <w:szCs w:val="20"/>
              </w:rPr>
              <w:t>更</w:t>
            </w:r>
            <w:r w:rsidRPr="007F5F37">
              <w:rPr>
                <w:rFonts w:ascii="標楷體" w:eastAsia="標楷體" w:hAnsi="標楷體"/>
                <w:color w:val="auto"/>
                <w:szCs w:val="20"/>
              </w:rPr>
              <w:t>多人有分享及聆聽的機會，增加彼此的了解。</w:t>
            </w:r>
          </w:p>
          <w:p w:rsidR="009767C5" w:rsidRPr="007F5F37" w:rsidRDefault="007F5F37" w:rsidP="007F5F37">
            <w:pPr>
              <w:snapToGrid w:val="0"/>
              <w:spacing w:line="320" w:lineRule="exact"/>
              <w:ind w:firstLine="0"/>
              <w:rPr>
                <w:rFonts w:ascii="標楷體" w:eastAsia="標楷體" w:hAnsi="標楷體" w:hint="eastAsia"/>
                <w:color w:val="auto"/>
                <w:szCs w:val="20"/>
              </w:rPr>
            </w:pPr>
            <w:r>
              <w:rPr>
                <w:rFonts w:ascii="標楷體" w:eastAsia="標楷體" w:hAnsi="標楷體"/>
                <w:szCs w:val="20"/>
              </w:rPr>
              <w:t>4</w:t>
            </w:r>
            <w:r>
              <w:rPr>
                <w:rFonts w:ascii="標楷體" w:eastAsia="標楷體" w:hAnsi="標楷體" w:hint="eastAsia"/>
                <w:szCs w:val="20"/>
              </w:rPr>
              <w:t>.</w:t>
            </w:r>
            <w:r w:rsidRPr="00F819E8">
              <w:rPr>
                <w:rFonts w:ascii="標楷體" w:eastAsia="標楷體" w:hAnsi="標楷體" w:hint="eastAsia"/>
                <w:szCs w:val="20"/>
              </w:rPr>
              <w:t>省思與回饋｡</w:t>
            </w:r>
          </w:p>
        </w:tc>
        <w:tc>
          <w:tcPr>
            <w:tcW w:w="2969" w:type="dxa"/>
          </w:tcPr>
          <w:p w:rsidR="008D77D1" w:rsidRPr="00DF627C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3-I-1 </w:t>
            </w:r>
            <w:r w:rsidRPr="00DF627C">
              <w:rPr>
                <w:rFonts w:ascii="標楷體" w:eastAsia="標楷體" w:hAnsi="標楷體" w:hint="eastAsia"/>
              </w:rPr>
              <w:t>願意參與各種學習活動，表現好奇與求知探究之心。</w:t>
            </w:r>
          </w:p>
          <w:p w:rsidR="008D77D1" w:rsidRPr="00DF627C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4-I-1 </w:t>
            </w:r>
            <w:r w:rsidRPr="00DF627C">
              <w:rPr>
                <w:rFonts w:ascii="標楷體" w:eastAsia="標楷體" w:hAnsi="標楷體" w:hint="eastAsia"/>
              </w:rPr>
              <w:t>利用各種生活的媒介與素材進行表現與創作，喚起豐富的想像力。</w:t>
            </w:r>
          </w:p>
          <w:p w:rsidR="008D77D1" w:rsidRPr="00DF627C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7-I-1 </w:t>
            </w:r>
            <w:r w:rsidRPr="00DF627C">
              <w:rPr>
                <w:rFonts w:ascii="標楷體" w:eastAsia="標楷體" w:hAnsi="標楷體" w:hint="eastAsia"/>
              </w:rPr>
              <w:t>以對方能理解的語彙或合宜的方式，表達對人、事、物的觀察與意見。</w:t>
            </w:r>
          </w:p>
          <w:p w:rsidR="008D77D1" w:rsidRPr="00DF627C" w:rsidRDefault="008D77D1" w:rsidP="008D77D1">
            <w:pPr>
              <w:snapToGrid w:val="0"/>
              <w:spacing w:line="240" w:lineRule="exact"/>
              <w:ind w:firstLine="0"/>
              <w:contextualSpacing/>
              <w:mirrorIndents/>
              <w:jc w:val="left"/>
              <w:rPr>
                <w:rFonts w:ascii="標楷體" w:eastAsia="標楷體" w:hAnsi="標楷體"/>
              </w:rPr>
            </w:pPr>
          </w:p>
        </w:tc>
        <w:tc>
          <w:tcPr>
            <w:tcW w:w="2971" w:type="dxa"/>
          </w:tcPr>
          <w:p w:rsidR="008D77D1" w:rsidRPr="00DF627C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D-I-1 </w:t>
            </w:r>
            <w:r w:rsidRPr="00DF627C">
              <w:rPr>
                <w:rFonts w:ascii="標楷體" w:eastAsia="標楷體" w:hAnsi="標楷體" w:hint="eastAsia"/>
              </w:rPr>
              <w:t>自我與他人關係的認識。</w:t>
            </w:r>
          </w:p>
          <w:p w:rsidR="008D77D1" w:rsidRPr="00DF627C" w:rsidRDefault="008D77D1" w:rsidP="008D77D1">
            <w:pPr>
              <w:snapToGrid w:val="0"/>
              <w:spacing w:line="240" w:lineRule="exact"/>
              <w:ind w:firstLine="0"/>
              <w:contextualSpacing/>
              <w:mirrorIndents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D-I-3 </w:t>
            </w:r>
            <w:r w:rsidRPr="00DF627C">
              <w:rPr>
                <w:rFonts w:ascii="標楷體" w:eastAsia="標楷體" w:hAnsi="標楷體" w:hint="eastAsia"/>
              </w:rPr>
              <w:t>回應與聆聽的表現。</w:t>
            </w:r>
          </w:p>
        </w:tc>
        <w:tc>
          <w:tcPr>
            <w:tcW w:w="1451" w:type="dxa"/>
            <w:vAlign w:val="center"/>
          </w:tcPr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607537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607537" w:rsidP="00607537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autoSpaceDE w:val="0"/>
              <w:snapToGrid w:val="0"/>
              <w:spacing w:line="320" w:lineRule="exact"/>
              <w:rPr>
                <w:rFonts w:ascii="標楷體" w:eastAsia="標楷體" w:hAnsi="標楷體" w:cs="標楷體"/>
                <w:b/>
                <w:sz w:val="24"/>
              </w:rPr>
            </w:pPr>
          </w:p>
          <w:p w:rsidR="008D77D1" w:rsidRPr="00F819E8" w:rsidRDefault="008D77D1" w:rsidP="008D77D1">
            <w:pPr>
              <w:snapToGrid w:val="0"/>
              <w:spacing w:line="320" w:lineRule="exact"/>
              <w:jc w:val="center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CE1F2C" w:rsidRDefault="008D77D1" w:rsidP="008D77D1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28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t>第二十週</w:t>
            </w:r>
          </w:p>
        </w:tc>
        <w:tc>
          <w:tcPr>
            <w:tcW w:w="2444" w:type="dxa"/>
          </w:tcPr>
          <w:p w:rsidR="008D77D1" w:rsidRPr="00053712" w:rsidRDefault="008D77D1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053712">
              <w:rPr>
                <w:rFonts w:ascii="標楷體" w:eastAsia="標楷體" w:hAnsi="標楷體" w:hint="eastAsia"/>
                <w:szCs w:val="20"/>
              </w:rPr>
              <w:t>藝術演出(一)</w:t>
            </w:r>
          </w:p>
          <w:p w:rsidR="00053712" w:rsidRPr="00053712" w:rsidRDefault="00053712" w:rsidP="00053712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053712">
              <w:rPr>
                <w:rFonts w:ascii="標楷體" w:eastAsia="標楷體" w:hAnsi="標楷體" w:hint="eastAsia"/>
                <w:szCs w:val="20"/>
              </w:rPr>
              <w:t>1.分組與抽取主題(繪本)｡</w:t>
            </w:r>
          </w:p>
          <w:p w:rsidR="00053712" w:rsidRPr="00053712" w:rsidRDefault="00053712" w:rsidP="00053712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053712">
              <w:rPr>
                <w:rFonts w:ascii="標楷體" w:eastAsia="標楷體" w:hAnsi="標楷體" w:hint="eastAsia"/>
                <w:szCs w:val="20"/>
              </w:rPr>
              <w:t>2.討論與角色分配｡</w:t>
            </w:r>
          </w:p>
          <w:p w:rsidR="007F5F37" w:rsidRPr="00053712" w:rsidRDefault="00053712" w:rsidP="00053712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053712">
              <w:rPr>
                <w:rFonts w:ascii="標楷體" w:eastAsia="標楷體" w:hAnsi="標楷體" w:hint="eastAsia"/>
                <w:szCs w:val="20"/>
              </w:rPr>
              <w:t>3.各組排練與道具製作｡</w:t>
            </w:r>
          </w:p>
        </w:tc>
        <w:tc>
          <w:tcPr>
            <w:tcW w:w="2969" w:type="dxa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2-I-1 </w:t>
            </w:r>
            <w:r w:rsidRPr="00DF627C">
              <w:rPr>
                <w:rFonts w:ascii="標楷體" w:eastAsia="標楷體" w:hAnsi="標楷體" w:hint="eastAsia"/>
              </w:rPr>
              <w:t>以感官和知覺探索生活中的人、事、物，覺察事物及環境的特性。</w:t>
            </w:r>
          </w:p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  <w:spacing w:val="-20"/>
              </w:rPr>
            </w:pPr>
            <w:r w:rsidRPr="00DF627C">
              <w:rPr>
                <w:rFonts w:ascii="標楷體" w:eastAsia="標楷體" w:hAnsi="標楷體"/>
                <w:spacing w:val="-20"/>
              </w:rPr>
              <w:t xml:space="preserve">2-I-2 </w:t>
            </w:r>
            <w:r w:rsidRPr="00DF627C">
              <w:rPr>
                <w:rFonts w:ascii="標楷體" w:eastAsia="標楷體" w:hAnsi="標楷體" w:hint="eastAsia"/>
                <w:spacing w:val="-20"/>
              </w:rPr>
              <w:t>觀察生活中人、事、物的變化，覺知變化的可能因素。</w:t>
            </w:r>
          </w:p>
          <w:p w:rsidR="008D77D1" w:rsidRPr="009B6C86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  <w:spacing w:val="-20"/>
              </w:rPr>
            </w:pPr>
            <w:r w:rsidRPr="00DF627C">
              <w:rPr>
                <w:rFonts w:ascii="標楷體" w:eastAsia="標楷體" w:hAnsi="標楷體"/>
                <w:spacing w:val="-20"/>
              </w:rPr>
              <w:t>3</w:t>
            </w:r>
          </w:p>
        </w:tc>
        <w:tc>
          <w:tcPr>
            <w:tcW w:w="2971" w:type="dxa"/>
          </w:tcPr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6C1AFA">
              <w:rPr>
                <w:rFonts w:ascii="標楷體" w:eastAsia="標楷體" w:hAnsi="標楷體" w:hint="eastAsia"/>
              </w:rPr>
              <w:t>視E-Ⅱ-3</w:t>
            </w:r>
          </w:p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6C1AFA">
              <w:rPr>
                <w:rFonts w:ascii="標楷體" w:eastAsia="標楷體" w:hAnsi="標楷體" w:hint="eastAsia"/>
              </w:rPr>
              <w:t>點線面創作體驗、平面與立體創作、聯想創作。</w:t>
            </w:r>
          </w:p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6C1AFA">
              <w:rPr>
                <w:rFonts w:ascii="標楷體" w:eastAsia="標楷體" w:hAnsi="標楷體" w:hint="eastAsia"/>
              </w:rPr>
              <w:t>視A-Ⅱ-1</w:t>
            </w:r>
          </w:p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6C1AFA">
              <w:rPr>
                <w:rFonts w:ascii="標楷體" w:eastAsia="標楷體" w:hAnsi="標楷體" w:hint="eastAsia"/>
              </w:rPr>
              <w:t>視覺元素、生活之美、視覺聯想。</w:t>
            </w:r>
          </w:p>
        </w:tc>
        <w:tc>
          <w:tcPr>
            <w:tcW w:w="1451" w:type="dxa"/>
            <w:vAlign w:val="center"/>
          </w:tcPr>
          <w:p w:rsidR="008D77D1" w:rsidRPr="00B165EE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8D77D1" w:rsidRPr="00B165EE" w:rsidRDefault="008D77D1" w:rsidP="008D77D1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pacing w:line="320" w:lineRule="exact"/>
              <w:rPr>
                <w:rFonts w:ascii="標楷體" w:eastAsia="標楷體" w:hAnsi="標楷體"/>
              </w:rPr>
            </w:pPr>
            <w:r w:rsidRPr="00F819E8">
              <w:rPr>
                <w:rFonts w:ascii="標楷體" w:eastAsia="標楷體" w:hAnsi="標楷體" w:hint="eastAsia"/>
              </w:rPr>
              <w:t>人E5 欣賞、包容個別差異並尊重自己與他人的權利。</w:t>
            </w:r>
          </w:p>
          <w:p w:rsidR="008D77D1" w:rsidRPr="00F819E8" w:rsidRDefault="008D77D1" w:rsidP="008D77D1">
            <w:pPr>
              <w:snapToGrid w:val="0"/>
              <w:spacing w:line="320" w:lineRule="exact"/>
              <w:ind w:left="631" w:hanging="631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CE1F2C" w:rsidRDefault="008D77D1" w:rsidP="008D77D1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  <w:tr w:rsidR="00246EAD" w:rsidRPr="002C36E9" w:rsidTr="000E1F36">
        <w:trPr>
          <w:trHeight w:val="285"/>
        </w:trPr>
        <w:tc>
          <w:tcPr>
            <w:tcW w:w="1243" w:type="dxa"/>
            <w:vAlign w:val="center"/>
          </w:tcPr>
          <w:p w:rsidR="008D77D1" w:rsidRPr="005A06B8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5A06B8">
              <w:rPr>
                <w:rFonts w:ascii="標楷體" w:eastAsia="標楷體" w:hAnsi="標楷體"/>
                <w:szCs w:val="20"/>
              </w:rPr>
              <w:lastRenderedPageBreak/>
              <w:t>第二十</w:t>
            </w:r>
            <w:r>
              <w:rPr>
                <w:rFonts w:ascii="標楷體" w:eastAsia="標楷體" w:hAnsi="標楷體" w:hint="eastAsia"/>
                <w:szCs w:val="20"/>
              </w:rPr>
              <w:t>一</w:t>
            </w:r>
            <w:r w:rsidRPr="005A06B8">
              <w:rPr>
                <w:rFonts w:ascii="標楷體" w:eastAsia="標楷體" w:hAnsi="標楷體"/>
                <w:szCs w:val="20"/>
              </w:rPr>
              <w:t>週</w:t>
            </w:r>
          </w:p>
        </w:tc>
        <w:tc>
          <w:tcPr>
            <w:tcW w:w="2444" w:type="dxa"/>
          </w:tcPr>
          <w:p w:rsidR="008D77D1" w:rsidRPr="00053712" w:rsidRDefault="008D77D1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053712">
              <w:rPr>
                <w:rFonts w:ascii="標楷體" w:eastAsia="標楷體" w:hAnsi="標楷體" w:hint="eastAsia"/>
                <w:szCs w:val="20"/>
              </w:rPr>
              <w:t>藝術演出(二)</w:t>
            </w:r>
          </w:p>
          <w:p w:rsidR="00053712" w:rsidRPr="00053712" w:rsidRDefault="00053712" w:rsidP="00053712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053712">
              <w:rPr>
                <w:rFonts w:ascii="標楷體" w:eastAsia="標楷體" w:hAnsi="標楷體" w:hint="eastAsia"/>
                <w:szCs w:val="20"/>
              </w:rPr>
              <w:t>1.演出與分享｡</w:t>
            </w:r>
          </w:p>
          <w:p w:rsidR="00053712" w:rsidRPr="00053712" w:rsidRDefault="00053712" w:rsidP="00053712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053712">
              <w:rPr>
                <w:rFonts w:ascii="標楷體" w:eastAsia="標楷體" w:hAnsi="標楷體" w:hint="eastAsia"/>
                <w:szCs w:val="20"/>
              </w:rPr>
              <w:t>2.選出明日之星｡</w:t>
            </w:r>
          </w:p>
          <w:p w:rsidR="00053712" w:rsidRPr="00053712" w:rsidRDefault="00053712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  <w:r w:rsidRPr="00053712">
              <w:rPr>
                <w:rFonts w:ascii="標楷體" w:eastAsia="標楷體" w:hAnsi="標楷體"/>
                <w:szCs w:val="20"/>
              </w:rPr>
              <w:t>3.</w:t>
            </w:r>
            <w:r w:rsidRPr="00053712">
              <w:rPr>
                <w:rFonts w:ascii="標楷體" w:eastAsia="標楷體" w:hAnsi="標楷體" w:hint="eastAsia"/>
                <w:szCs w:val="20"/>
              </w:rPr>
              <w:t>省思與回饋｡</w:t>
            </w:r>
          </w:p>
          <w:p w:rsidR="00053712" w:rsidRPr="00053712" w:rsidRDefault="00053712" w:rsidP="008D77D1">
            <w:pPr>
              <w:snapToGrid w:val="0"/>
              <w:spacing w:line="320" w:lineRule="exact"/>
              <w:rPr>
                <w:rFonts w:ascii="標楷體" w:eastAsia="標楷體" w:hAnsi="標楷體"/>
                <w:szCs w:val="20"/>
              </w:rPr>
            </w:pPr>
          </w:p>
        </w:tc>
        <w:tc>
          <w:tcPr>
            <w:tcW w:w="2969" w:type="dxa"/>
          </w:tcPr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</w:rPr>
            </w:pPr>
            <w:r w:rsidRPr="00DF627C">
              <w:rPr>
                <w:rFonts w:ascii="標楷體" w:eastAsia="標楷體" w:hAnsi="標楷體"/>
              </w:rPr>
              <w:t xml:space="preserve">2-I-1 </w:t>
            </w:r>
            <w:r w:rsidRPr="00DF627C">
              <w:rPr>
                <w:rFonts w:ascii="標楷體" w:eastAsia="標楷體" w:hAnsi="標楷體" w:hint="eastAsia"/>
              </w:rPr>
              <w:t>以感官和知覺探索生活中的人、事、物，覺察事物及環境的特性。</w:t>
            </w:r>
          </w:p>
          <w:p w:rsidR="008D77D1" w:rsidRPr="00DF627C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  <w:spacing w:val="-20"/>
              </w:rPr>
            </w:pPr>
            <w:r w:rsidRPr="00DF627C">
              <w:rPr>
                <w:rFonts w:ascii="標楷體" w:eastAsia="標楷體" w:hAnsi="標楷體"/>
                <w:spacing w:val="-20"/>
              </w:rPr>
              <w:t xml:space="preserve">2-I-2 </w:t>
            </w:r>
            <w:r w:rsidRPr="00DF627C">
              <w:rPr>
                <w:rFonts w:ascii="標楷體" w:eastAsia="標楷體" w:hAnsi="標楷體" w:hint="eastAsia"/>
                <w:spacing w:val="-20"/>
              </w:rPr>
              <w:t>觀察生活中人、事、物的變化，覺知變化的可能因素。</w:t>
            </w:r>
          </w:p>
          <w:p w:rsidR="008D77D1" w:rsidRPr="009B6C86" w:rsidRDefault="008D77D1" w:rsidP="008D77D1">
            <w:pPr>
              <w:autoSpaceDE w:val="0"/>
              <w:autoSpaceDN w:val="0"/>
              <w:adjustRightInd w:val="0"/>
              <w:snapToGrid w:val="0"/>
              <w:spacing w:line="240" w:lineRule="exact"/>
              <w:jc w:val="left"/>
              <w:rPr>
                <w:rFonts w:ascii="標楷體" w:eastAsia="標楷體" w:hAnsi="標楷體"/>
                <w:spacing w:val="-20"/>
              </w:rPr>
            </w:pPr>
            <w:r w:rsidRPr="00DF627C">
              <w:rPr>
                <w:rFonts w:ascii="標楷體" w:eastAsia="標楷體" w:hAnsi="標楷體"/>
                <w:spacing w:val="-20"/>
              </w:rPr>
              <w:t>3</w:t>
            </w:r>
          </w:p>
        </w:tc>
        <w:tc>
          <w:tcPr>
            <w:tcW w:w="2971" w:type="dxa"/>
          </w:tcPr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6C1AFA">
              <w:rPr>
                <w:rFonts w:ascii="標楷體" w:eastAsia="標楷體" w:hAnsi="標楷體" w:hint="eastAsia"/>
              </w:rPr>
              <w:t>視E-Ⅱ-3</w:t>
            </w:r>
          </w:p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6C1AFA">
              <w:rPr>
                <w:rFonts w:ascii="標楷體" w:eastAsia="標楷體" w:hAnsi="標楷體" w:hint="eastAsia"/>
              </w:rPr>
              <w:t>點線面創作體驗、平面與立體創作、聯想創作。</w:t>
            </w:r>
          </w:p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6C1AFA">
              <w:rPr>
                <w:rFonts w:ascii="標楷體" w:eastAsia="標楷體" w:hAnsi="標楷體" w:hint="eastAsia"/>
              </w:rPr>
              <w:t>視A-Ⅱ-1</w:t>
            </w:r>
          </w:p>
          <w:p w:rsidR="008D77D1" w:rsidRPr="006C1AFA" w:rsidRDefault="008D77D1" w:rsidP="008D77D1">
            <w:pPr>
              <w:adjustRightInd w:val="0"/>
              <w:snapToGrid w:val="0"/>
              <w:spacing w:line="240" w:lineRule="exact"/>
              <w:ind w:firstLine="0"/>
              <w:mirrorIndents/>
              <w:jc w:val="left"/>
              <w:rPr>
                <w:rFonts w:ascii="標楷體" w:eastAsia="標楷體" w:hAnsi="標楷體"/>
              </w:rPr>
            </w:pPr>
            <w:r w:rsidRPr="006C1AFA">
              <w:rPr>
                <w:rFonts w:ascii="標楷體" w:eastAsia="標楷體" w:hAnsi="標楷體" w:hint="eastAsia"/>
              </w:rPr>
              <w:t>視覺元素、生活之美、視覺聯想。</w:t>
            </w:r>
          </w:p>
        </w:tc>
        <w:tc>
          <w:tcPr>
            <w:tcW w:w="1451" w:type="dxa"/>
            <w:vAlign w:val="center"/>
          </w:tcPr>
          <w:p w:rsidR="008D77D1" w:rsidRPr="00B165EE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小組討論</w:t>
            </w:r>
          </w:p>
          <w:p w:rsidR="008D77D1" w:rsidRPr="00B165EE" w:rsidRDefault="008D77D1" w:rsidP="008D77D1">
            <w:pPr>
              <w:snapToGrid w:val="0"/>
              <w:jc w:val="center"/>
              <w:rPr>
                <w:rFonts w:ascii="標楷體" w:eastAsia="標楷體" w:hAnsi="標楷體"/>
                <w:color w:val="auto"/>
                <w:szCs w:val="20"/>
              </w:rPr>
            </w:pPr>
            <w:r w:rsidRPr="00B165EE">
              <w:rPr>
                <w:rFonts w:ascii="標楷體" w:eastAsia="標楷體" w:hAnsi="標楷體" w:hint="eastAsia"/>
                <w:color w:val="auto"/>
                <w:szCs w:val="20"/>
              </w:rPr>
              <w:t>肢體表現</w:t>
            </w:r>
          </w:p>
          <w:p w:rsidR="008D77D1" w:rsidRPr="00B165EE" w:rsidRDefault="008D77D1" w:rsidP="008D77D1">
            <w:pPr>
              <w:snapToGrid w:val="0"/>
              <w:jc w:val="center"/>
              <w:rPr>
                <w:rFonts w:ascii="標楷體" w:eastAsia="標楷體" w:hAnsi="標楷體"/>
                <w:szCs w:val="20"/>
              </w:rPr>
            </w:pPr>
            <w:r w:rsidRPr="00B165EE">
              <w:rPr>
                <w:rFonts w:ascii="標楷體" w:eastAsia="標楷體" w:hAnsi="標楷體" w:hint="eastAsia"/>
                <w:szCs w:val="20"/>
              </w:rPr>
              <w:t>口頭表達</w:t>
            </w:r>
          </w:p>
        </w:tc>
        <w:tc>
          <w:tcPr>
            <w:tcW w:w="1046" w:type="dxa"/>
            <w:vAlign w:val="center"/>
          </w:tcPr>
          <w:p w:rsidR="008D77D1" w:rsidRPr="00F819E8" w:rsidRDefault="008D77D1" w:rsidP="008D77D1">
            <w:pPr>
              <w:spacing w:line="320" w:lineRule="exact"/>
              <w:rPr>
                <w:rFonts w:ascii="標楷體" w:eastAsia="標楷體" w:hAnsi="標楷體"/>
              </w:rPr>
            </w:pPr>
            <w:r w:rsidRPr="00F819E8">
              <w:rPr>
                <w:rFonts w:ascii="標楷體" w:eastAsia="標楷體" w:hAnsi="標楷體" w:hint="eastAsia"/>
              </w:rPr>
              <w:t>人E5 欣賞、包容個別差異並尊重自己與他人的權利。</w:t>
            </w:r>
          </w:p>
          <w:p w:rsidR="008D77D1" w:rsidRPr="00F819E8" w:rsidRDefault="008D77D1" w:rsidP="008D77D1">
            <w:pPr>
              <w:snapToGrid w:val="0"/>
              <w:spacing w:line="320" w:lineRule="exact"/>
              <w:ind w:firstLine="0"/>
              <w:rPr>
                <w:rFonts w:ascii="標楷體" w:eastAsia="標楷體" w:hAnsi="標楷體"/>
                <w:sz w:val="24"/>
              </w:rPr>
            </w:pPr>
          </w:p>
        </w:tc>
        <w:tc>
          <w:tcPr>
            <w:tcW w:w="841" w:type="dxa"/>
            <w:vAlign w:val="center"/>
          </w:tcPr>
          <w:p w:rsidR="008D77D1" w:rsidRPr="00CE1F2C" w:rsidRDefault="008D77D1" w:rsidP="008D77D1">
            <w:pPr>
              <w:snapToGrid w:val="0"/>
              <w:jc w:val="center"/>
              <w:rPr>
                <w:rFonts w:ascii="標楷體" w:eastAsia="標楷體" w:hAnsi="標楷體"/>
                <w:sz w:val="25"/>
                <w:szCs w:val="25"/>
              </w:rPr>
            </w:pPr>
          </w:p>
        </w:tc>
      </w:tr>
    </w:tbl>
    <w:p w:rsidR="00466AD3" w:rsidRPr="00E85A8C" w:rsidRDefault="00466AD3">
      <w:pPr>
        <w:rPr>
          <w:color w:val="FF0000"/>
        </w:rPr>
      </w:pPr>
    </w:p>
    <w:sectPr w:rsidR="00466AD3" w:rsidRPr="00E85A8C" w:rsidSect="00E85A8C">
      <w:pgSz w:w="16838" w:h="11906" w:orient="landscape"/>
      <w:pgMar w:top="1800" w:right="1440" w:bottom="1800" w:left="144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6454" w:rsidRDefault="00206454" w:rsidP="001065BA">
      <w:r>
        <w:separator/>
      </w:r>
    </w:p>
  </w:endnote>
  <w:endnote w:type="continuationSeparator" w:id="0">
    <w:p w:rsidR="00206454" w:rsidRDefault="00206454" w:rsidP="001065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書法中楷（注音一）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6454" w:rsidRDefault="00206454" w:rsidP="001065BA">
      <w:r>
        <w:separator/>
      </w:r>
    </w:p>
  </w:footnote>
  <w:footnote w:type="continuationSeparator" w:id="0">
    <w:p w:rsidR="00206454" w:rsidRDefault="00206454" w:rsidP="001065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D20B98"/>
    <w:multiLevelType w:val="hybridMultilevel"/>
    <w:tmpl w:val="F5704FDC"/>
    <w:lvl w:ilvl="0" w:tplc="3C5E44EC">
      <w:start w:val="108"/>
      <w:numFmt w:val="bullet"/>
      <w:lvlText w:val="□"/>
      <w:lvlJc w:val="left"/>
      <w:pPr>
        <w:ind w:left="1494" w:hanging="360"/>
      </w:pPr>
      <w:rPr>
        <w:rFonts w:ascii="標楷體" w:eastAsia="標楷體" w:hAnsi="標楷體" w:cs="Times New Roman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209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7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05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3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1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49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97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454" w:hanging="480"/>
      </w:pPr>
      <w:rPr>
        <w:rFonts w:ascii="Wingdings" w:hAnsi="Wingdings" w:hint="default"/>
      </w:rPr>
    </w:lvl>
  </w:abstractNum>
  <w:abstractNum w:abstractNumId="1">
    <w:nsid w:val="6FE7511A"/>
    <w:multiLevelType w:val="multilevel"/>
    <w:tmpl w:val="53BCA4CC"/>
    <w:lvl w:ilvl="0">
      <w:start w:val="1"/>
      <w:numFmt w:val="ideographLegalTraditional"/>
      <w:suff w:val="nothing"/>
      <w:lvlText w:val="%1、"/>
      <w:lvlJc w:val="left"/>
      <w:pPr>
        <w:ind w:left="425" w:hanging="425"/>
      </w:pPr>
      <w:rPr>
        <w:rFonts w:hint="eastAsia"/>
        <w:lang w:val="en-US"/>
      </w:rPr>
    </w:lvl>
    <w:lvl w:ilvl="1">
      <w:start w:val="1"/>
      <w:numFmt w:val="taiwaneseCountingThousand"/>
      <w:suff w:val="nothing"/>
      <w:lvlText w:val="%2、"/>
      <w:lvlJc w:val="left"/>
      <w:pPr>
        <w:ind w:left="992" w:hanging="567"/>
      </w:pPr>
      <w:rPr>
        <w:rFonts w:hint="eastAsia"/>
        <w:lang w:val="en-US"/>
      </w:rPr>
    </w:lvl>
    <w:lvl w:ilvl="2">
      <w:start w:val="1"/>
      <w:numFmt w:val="decimalFullWidth"/>
      <w:suff w:val="nothing"/>
      <w:lvlText w:val="%3、"/>
      <w:lvlJc w:val="left"/>
      <w:pPr>
        <w:ind w:left="1418" w:hanging="567"/>
      </w:pPr>
      <w:rPr>
        <w:rFonts w:hint="eastAsia"/>
      </w:rPr>
    </w:lvl>
    <w:lvl w:ilvl="3">
      <w:start w:val="1"/>
      <w:numFmt w:val="taiwaneseCountingThousand"/>
      <w:suff w:val="nothing"/>
      <w:lvlText w:val="%4、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5.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6)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(%7)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lowerLetter"/>
      <w:lvlText w:val="%8.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lowerLetter"/>
      <w:lvlText w:val="%9)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E85A8C"/>
    <w:rsid w:val="00036F86"/>
    <w:rsid w:val="0004318D"/>
    <w:rsid w:val="0005344E"/>
    <w:rsid w:val="00053712"/>
    <w:rsid w:val="00064E89"/>
    <w:rsid w:val="0007070F"/>
    <w:rsid w:val="0009055C"/>
    <w:rsid w:val="00097CD7"/>
    <w:rsid w:val="00097D76"/>
    <w:rsid w:val="000C21B1"/>
    <w:rsid w:val="000D1646"/>
    <w:rsid w:val="000E1F36"/>
    <w:rsid w:val="000E525A"/>
    <w:rsid w:val="000E690E"/>
    <w:rsid w:val="000F3952"/>
    <w:rsid w:val="000F3F9C"/>
    <w:rsid w:val="001065BA"/>
    <w:rsid w:val="00165C2F"/>
    <w:rsid w:val="0018394A"/>
    <w:rsid w:val="001839A7"/>
    <w:rsid w:val="0019036B"/>
    <w:rsid w:val="001E0A18"/>
    <w:rsid w:val="00206454"/>
    <w:rsid w:val="00237EC5"/>
    <w:rsid w:val="0024381C"/>
    <w:rsid w:val="00246EAD"/>
    <w:rsid w:val="002726A3"/>
    <w:rsid w:val="002B4767"/>
    <w:rsid w:val="002C36E9"/>
    <w:rsid w:val="003257E6"/>
    <w:rsid w:val="00332FB8"/>
    <w:rsid w:val="00360DE4"/>
    <w:rsid w:val="00371D32"/>
    <w:rsid w:val="003E0FE1"/>
    <w:rsid w:val="003E7E1F"/>
    <w:rsid w:val="003F2132"/>
    <w:rsid w:val="00402026"/>
    <w:rsid w:val="00414262"/>
    <w:rsid w:val="00436E42"/>
    <w:rsid w:val="004639B1"/>
    <w:rsid w:val="00466AD3"/>
    <w:rsid w:val="00482B72"/>
    <w:rsid w:val="004834E3"/>
    <w:rsid w:val="004B6E44"/>
    <w:rsid w:val="004C79DF"/>
    <w:rsid w:val="004F66DD"/>
    <w:rsid w:val="005175B2"/>
    <w:rsid w:val="005403C7"/>
    <w:rsid w:val="0054439A"/>
    <w:rsid w:val="0057066F"/>
    <w:rsid w:val="00575DB6"/>
    <w:rsid w:val="005B5B27"/>
    <w:rsid w:val="005D7D62"/>
    <w:rsid w:val="005F08B3"/>
    <w:rsid w:val="006072A5"/>
    <w:rsid w:val="00607537"/>
    <w:rsid w:val="006149D2"/>
    <w:rsid w:val="0064148B"/>
    <w:rsid w:val="00645E1D"/>
    <w:rsid w:val="00651E26"/>
    <w:rsid w:val="006527A5"/>
    <w:rsid w:val="006707DF"/>
    <w:rsid w:val="006A4560"/>
    <w:rsid w:val="006B24C5"/>
    <w:rsid w:val="006D65EE"/>
    <w:rsid w:val="00703B93"/>
    <w:rsid w:val="00710BED"/>
    <w:rsid w:val="0071616E"/>
    <w:rsid w:val="00735154"/>
    <w:rsid w:val="00744CDE"/>
    <w:rsid w:val="007808F6"/>
    <w:rsid w:val="00783BB5"/>
    <w:rsid w:val="0078609A"/>
    <w:rsid w:val="007C42A1"/>
    <w:rsid w:val="007F216D"/>
    <w:rsid w:val="007F5F37"/>
    <w:rsid w:val="00821645"/>
    <w:rsid w:val="008340B2"/>
    <w:rsid w:val="00846DA7"/>
    <w:rsid w:val="00857591"/>
    <w:rsid w:val="00881CE6"/>
    <w:rsid w:val="00897C5B"/>
    <w:rsid w:val="008A262B"/>
    <w:rsid w:val="008B328C"/>
    <w:rsid w:val="008D77D1"/>
    <w:rsid w:val="008E757C"/>
    <w:rsid w:val="009173A6"/>
    <w:rsid w:val="00924538"/>
    <w:rsid w:val="00942AB1"/>
    <w:rsid w:val="009559C6"/>
    <w:rsid w:val="00974FAD"/>
    <w:rsid w:val="009767C5"/>
    <w:rsid w:val="009A011A"/>
    <w:rsid w:val="009A6978"/>
    <w:rsid w:val="009B5928"/>
    <w:rsid w:val="009B6C86"/>
    <w:rsid w:val="009E540C"/>
    <w:rsid w:val="00A24BE0"/>
    <w:rsid w:val="00A279E2"/>
    <w:rsid w:val="00A82574"/>
    <w:rsid w:val="00AA3D79"/>
    <w:rsid w:val="00AD769F"/>
    <w:rsid w:val="00AF5108"/>
    <w:rsid w:val="00AF65DC"/>
    <w:rsid w:val="00B106DC"/>
    <w:rsid w:val="00B12875"/>
    <w:rsid w:val="00B15D13"/>
    <w:rsid w:val="00B165EE"/>
    <w:rsid w:val="00B32B65"/>
    <w:rsid w:val="00B61031"/>
    <w:rsid w:val="00B91D3A"/>
    <w:rsid w:val="00BE0E45"/>
    <w:rsid w:val="00BE1830"/>
    <w:rsid w:val="00BE3F49"/>
    <w:rsid w:val="00BF0564"/>
    <w:rsid w:val="00C14E53"/>
    <w:rsid w:val="00C232CB"/>
    <w:rsid w:val="00C45F6E"/>
    <w:rsid w:val="00C54C86"/>
    <w:rsid w:val="00C55727"/>
    <w:rsid w:val="00C85B74"/>
    <w:rsid w:val="00CA7E01"/>
    <w:rsid w:val="00CE1F2C"/>
    <w:rsid w:val="00CE5D31"/>
    <w:rsid w:val="00CF0902"/>
    <w:rsid w:val="00D003F2"/>
    <w:rsid w:val="00D35E99"/>
    <w:rsid w:val="00D455F0"/>
    <w:rsid w:val="00D54B3A"/>
    <w:rsid w:val="00E173B5"/>
    <w:rsid w:val="00E17B27"/>
    <w:rsid w:val="00E35119"/>
    <w:rsid w:val="00E85A8C"/>
    <w:rsid w:val="00E96B5D"/>
    <w:rsid w:val="00F0419F"/>
    <w:rsid w:val="00F13B32"/>
    <w:rsid w:val="00F64446"/>
    <w:rsid w:val="00F819E8"/>
    <w:rsid w:val="00F93A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BD18FD4-8824-47DA-83C0-C76E99B080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85A8C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E85A8C"/>
    <w:pPr>
      <w:ind w:leftChars="200" w:left="480"/>
    </w:pPr>
  </w:style>
  <w:style w:type="table" w:styleId="a4">
    <w:name w:val="Table Grid"/>
    <w:basedOn w:val="a1"/>
    <w:uiPriority w:val="39"/>
    <w:rsid w:val="00E85A8C"/>
    <w:pPr>
      <w:ind w:firstLine="23"/>
      <w:jc w:val="both"/>
    </w:pPr>
    <w:rPr>
      <w:rFonts w:ascii="Times New Roman" w:hAnsi="Times New Roman" w:cs="Times New Roman"/>
      <w:color w:val="000000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note text"/>
    <w:basedOn w:val="a"/>
    <w:link w:val="a6"/>
    <w:rsid w:val="001065BA"/>
    <w:pPr>
      <w:suppressAutoHyphens/>
      <w:autoSpaceDN w:val="0"/>
      <w:snapToGrid w:val="0"/>
      <w:textAlignment w:val="baseline"/>
    </w:pPr>
    <w:rPr>
      <w:kern w:val="3"/>
      <w:sz w:val="20"/>
      <w:szCs w:val="20"/>
    </w:rPr>
  </w:style>
  <w:style w:type="character" w:customStyle="1" w:styleId="a6">
    <w:name w:val="註腳文字 字元"/>
    <w:basedOn w:val="a0"/>
    <w:link w:val="a5"/>
    <w:rsid w:val="001065BA"/>
    <w:rPr>
      <w:rFonts w:ascii="Times New Roman" w:eastAsia="新細明體" w:hAnsi="Times New Roman" w:cs="Times New Roman"/>
      <w:kern w:val="3"/>
      <w:sz w:val="20"/>
      <w:szCs w:val="20"/>
    </w:rPr>
  </w:style>
  <w:style w:type="character" w:styleId="a7">
    <w:name w:val="footnote reference"/>
    <w:rsid w:val="001065BA"/>
    <w:rPr>
      <w:position w:val="0"/>
      <w:vertAlign w:val="superscript"/>
    </w:rPr>
  </w:style>
  <w:style w:type="paragraph" w:customStyle="1" w:styleId="01">
    <w:name w:val="01"/>
    <w:basedOn w:val="a"/>
    <w:rsid w:val="00237EC5"/>
    <w:pPr>
      <w:suppressAutoHyphens/>
      <w:autoSpaceDN w:val="0"/>
      <w:spacing w:line="360" w:lineRule="exact"/>
      <w:ind w:left="811" w:right="28" w:hanging="811"/>
      <w:jc w:val="both"/>
      <w:textAlignment w:val="center"/>
    </w:pPr>
    <w:rPr>
      <w:rFonts w:ascii="標楷體" w:eastAsia="標楷體" w:hAnsi="標楷體"/>
      <w:color w:val="000000"/>
      <w:kern w:val="3"/>
      <w:szCs w:val="20"/>
    </w:rPr>
  </w:style>
  <w:style w:type="paragraph" w:styleId="Web">
    <w:name w:val="Normal (Web)"/>
    <w:basedOn w:val="a"/>
    <w:uiPriority w:val="99"/>
    <w:rsid w:val="0007070F"/>
    <w:pPr>
      <w:widowControl/>
      <w:suppressAutoHyphens/>
      <w:autoSpaceDN w:val="0"/>
      <w:spacing w:before="280" w:after="280"/>
      <w:textAlignment w:val="baseline"/>
    </w:pPr>
    <w:rPr>
      <w:rFonts w:ascii="新細明體" w:hAnsi="新細明體" w:cs="新細明體"/>
      <w:color w:val="0000FF"/>
      <w:kern w:val="3"/>
    </w:rPr>
  </w:style>
  <w:style w:type="paragraph" w:styleId="a8">
    <w:name w:val="header"/>
    <w:basedOn w:val="a"/>
    <w:link w:val="a9"/>
    <w:uiPriority w:val="99"/>
    <w:unhideWhenUsed/>
    <w:rsid w:val="00E96B5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rsid w:val="00E96B5D"/>
    <w:rPr>
      <w:rFonts w:ascii="Times New Roman" w:eastAsia="新細明體" w:hAnsi="Times New Roman" w:cs="Times New Roman"/>
      <w:sz w:val="20"/>
      <w:szCs w:val="20"/>
    </w:rPr>
  </w:style>
  <w:style w:type="paragraph" w:styleId="aa">
    <w:name w:val="footer"/>
    <w:basedOn w:val="a"/>
    <w:link w:val="ab"/>
    <w:uiPriority w:val="99"/>
    <w:unhideWhenUsed/>
    <w:rsid w:val="00E96B5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rsid w:val="00E96B5D"/>
    <w:rPr>
      <w:rFonts w:ascii="Times New Roman" w:eastAsia="新細明體" w:hAnsi="Times New Roman" w:cs="Times New Roman"/>
      <w:sz w:val="20"/>
      <w:szCs w:val="20"/>
    </w:rPr>
  </w:style>
  <w:style w:type="paragraph" w:customStyle="1" w:styleId="Default">
    <w:name w:val="Default"/>
    <w:rsid w:val="001839A7"/>
    <w:pPr>
      <w:autoSpaceDE w:val="0"/>
      <w:autoSpaceDN w:val="0"/>
      <w:adjustRightInd w:val="0"/>
      <w:ind w:firstLine="23"/>
      <w:jc w:val="both"/>
    </w:pPr>
    <w:rPr>
      <w:rFonts w:ascii="標楷體" w:eastAsia="新細明體" w:hAnsi="標楷體" w:cs="標楷體"/>
      <w:color w:val="000000"/>
      <w:kern w:val="0"/>
      <w:szCs w:val="24"/>
    </w:rPr>
  </w:style>
  <w:style w:type="paragraph" w:customStyle="1" w:styleId="4123">
    <w:name w:val="4.【教學目標】內文字（1.2.3.）"/>
    <w:basedOn w:val="a"/>
    <w:rsid w:val="0078609A"/>
    <w:pPr>
      <w:tabs>
        <w:tab w:val="left" w:pos="142"/>
      </w:tabs>
      <w:spacing w:line="220" w:lineRule="exact"/>
      <w:ind w:left="227" w:right="57" w:hanging="170"/>
      <w:jc w:val="both"/>
    </w:pPr>
    <w:rPr>
      <w:rFonts w:ascii="新細明體" w:hAnsi="Courier New"/>
      <w:sz w:val="16"/>
      <w:szCs w:val="20"/>
    </w:rPr>
  </w:style>
  <w:style w:type="paragraph" w:styleId="ac">
    <w:name w:val="Plain Text"/>
    <w:basedOn w:val="a"/>
    <w:link w:val="ad"/>
    <w:uiPriority w:val="99"/>
    <w:semiHidden/>
    <w:unhideWhenUsed/>
    <w:rsid w:val="0078609A"/>
    <w:rPr>
      <w:rFonts w:ascii="細明體" w:eastAsia="細明體" w:hAnsi="Courier New" w:cs="Courier New"/>
    </w:rPr>
  </w:style>
  <w:style w:type="character" w:customStyle="1" w:styleId="ad">
    <w:name w:val="純文字 字元"/>
    <w:basedOn w:val="a0"/>
    <w:link w:val="ac"/>
    <w:uiPriority w:val="99"/>
    <w:semiHidden/>
    <w:rsid w:val="0078609A"/>
    <w:rPr>
      <w:rFonts w:ascii="細明體" w:eastAsia="細明體" w:hAnsi="Courier New" w:cs="Courier New"/>
      <w:szCs w:val="24"/>
    </w:rPr>
  </w:style>
  <w:style w:type="character" w:styleId="ae">
    <w:name w:val="Strong"/>
    <w:basedOn w:val="a0"/>
    <w:uiPriority w:val="22"/>
    <w:qFormat/>
    <w:rsid w:val="00064E89"/>
    <w:rPr>
      <w:b/>
      <w:bCs/>
    </w:rPr>
  </w:style>
  <w:style w:type="character" w:styleId="af">
    <w:name w:val="Hyperlink"/>
    <w:basedOn w:val="a0"/>
    <w:uiPriority w:val="99"/>
    <w:semiHidden/>
    <w:unhideWhenUsed/>
    <w:rsid w:val="007F5F3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t.ly/2T1eHEH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://bit.ly/2T1eHEH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t.ly/2T1eHEH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805</Words>
  <Characters>4592</Characters>
  <Application>Microsoft Office Word</Application>
  <DocSecurity>0</DocSecurity>
  <Lines>38</Lines>
  <Paragraphs>10</Paragraphs>
  <ScaleCrop>false</ScaleCrop>
  <Company>Hewlett-Packard Company</Company>
  <LinksUpToDate>false</LinksUpToDate>
  <CharactersWithSpaces>5387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gedu</cp:lastModifiedBy>
  <cp:revision>2</cp:revision>
  <dcterms:created xsi:type="dcterms:W3CDTF">2021-08-10T10:36:00Z</dcterms:created>
  <dcterms:modified xsi:type="dcterms:W3CDTF">2021-08-10T10:36:00Z</dcterms:modified>
</cp:coreProperties>
</file>